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1F5EAC" w:rsidRPr="001F5EAC" w:rsidRDefault="001F5EAC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Telefon: 06-70/489-4633</w:t>
      </w:r>
    </w:p>
    <w:p w:rsidR="002E72BF" w:rsidRDefault="001B7992" w:rsidP="000635CA">
      <w:pPr>
        <w:jc w:val="both"/>
      </w:pPr>
      <w:r>
        <w:t>Ügyiratszám: HSZ/</w:t>
      </w:r>
      <w:r w:rsidR="00206D53">
        <w:t>1</w:t>
      </w:r>
      <w:r w:rsidR="00753A3C">
        <w:t>7589</w:t>
      </w:r>
      <w:r>
        <w:t>-2/2022.</w:t>
      </w:r>
    </w:p>
    <w:p w:rsidR="002E72BF" w:rsidRDefault="002E72BF" w:rsidP="000635CA">
      <w:pPr>
        <w:jc w:val="both"/>
      </w:pPr>
    </w:p>
    <w:p w:rsidR="00370E82" w:rsidRDefault="00370E82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1F5EAC" w:rsidRPr="00753A3C" w:rsidRDefault="001F5EAC" w:rsidP="000635CA">
      <w:pPr>
        <w:jc w:val="both"/>
        <w:rPr>
          <w:sz w:val="20"/>
        </w:rPr>
      </w:pPr>
    </w:p>
    <w:p w:rsidR="002E72BF" w:rsidRPr="00753A3C" w:rsidRDefault="002E72BF" w:rsidP="000635CA">
      <w:pPr>
        <w:jc w:val="both"/>
        <w:rPr>
          <w:sz w:val="20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7B6675">
        <w:rPr>
          <w:b/>
        </w:rPr>
        <w:t>2</w:t>
      </w:r>
      <w:r w:rsidRPr="003C209C">
        <w:rPr>
          <w:b/>
        </w:rPr>
        <w:t>.</w:t>
      </w:r>
      <w:r w:rsidR="001F5EAC">
        <w:rPr>
          <w:b/>
        </w:rPr>
        <w:t xml:space="preserve"> </w:t>
      </w:r>
      <w:r w:rsidR="00753A3C">
        <w:rPr>
          <w:b/>
        </w:rPr>
        <w:t>június 29</w:t>
      </w:r>
      <w:r w:rsidR="0018200F">
        <w:rPr>
          <w:b/>
        </w:rPr>
        <w:t>-</w:t>
      </w:r>
      <w:r w:rsidR="00753A3C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1F5EAC">
        <w:rPr>
          <w:b/>
        </w:rPr>
        <w:t>nyilvános</w:t>
      </w:r>
      <w:r w:rsidR="00CA1C15">
        <w:rPr>
          <w:b/>
        </w:rPr>
        <w:t xml:space="preserve">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635CA" w:rsidRPr="00370E82" w:rsidRDefault="000635CA" w:rsidP="000635CA">
      <w:pPr>
        <w:tabs>
          <w:tab w:val="left" w:pos="540"/>
        </w:tabs>
        <w:jc w:val="both"/>
        <w:rPr>
          <w:b/>
          <w:szCs w:val="16"/>
        </w:rPr>
      </w:pPr>
    </w:p>
    <w:p w:rsidR="00AD4BC2" w:rsidRDefault="001F5EAC" w:rsidP="000635CA">
      <w:pPr>
        <w:tabs>
          <w:tab w:val="left" w:pos="540"/>
        </w:tabs>
        <w:jc w:val="both"/>
        <w:rPr>
          <w:szCs w:val="16"/>
        </w:rPr>
      </w:pPr>
      <w:r w:rsidRPr="00D73334">
        <w:rPr>
          <w:szCs w:val="16"/>
        </w:rPr>
        <w:t>(Napirend.)</w:t>
      </w:r>
    </w:p>
    <w:p w:rsidR="00E85333" w:rsidRPr="00753A3C" w:rsidRDefault="00E85333" w:rsidP="000635CA">
      <w:pPr>
        <w:tabs>
          <w:tab w:val="left" w:pos="540"/>
        </w:tabs>
        <w:jc w:val="both"/>
        <w:rPr>
          <w:sz w:val="12"/>
          <w:szCs w:val="16"/>
        </w:rPr>
      </w:pPr>
    </w:p>
    <w:p w:rsidR="00E85333" w:rsidRPr="00E85333" w:rsidRDefault="00753A3C" w:rsidP="00E85333">
      <w:pPr>
        <w:jc w:val="both"/>
        <w:rPr>
          <w:b/>
        </w:rPr>
      </w:pPr>
      <w:r>
        <w:rPr>
          <w:b/>
        </w:rPr>
        <w:t>90</w:t>
      </w:r>
      <w:r w:rsidR="004847D8">
        <w:rPr>
          <w:b/>
        </w:rPr>
        <w:t>/2022. (</w:t>
      </w:r>
      <w:r w:rsidR="00206D53">
        <w:rPr>
          <w:b/>
        </w:rPr>
        <w:t>V</w:t>
      </w:r>
      <w:r>
        <w:rPr>
          <w:b/>
        </w:rPr>
        <w:t>I</w:t>
      </w:r>
      <w:r w:rsidR="00E85333" w:rsidRPr="00E85333">
        <w:rPr>
          <w:b/>
        </w:rPr>
        <w:t xml:space="preserve">. </w:t>
      </w:r>
      <w:r>
        <w:rPr>
          <w:b/>
        </w:rPr>
        <w:t>29</w:t>
      </w:r>
      <w:r w:rsidR="00E85333" w:rsidRPr="00E85333">
        <w:rPr>
          <w:b/>
        </w:rPr>
        <w:t>.) PGB határozat</w:t>
      </w:r>
    </w:p>
    <w:p w:rsidR="00E85333" w:rsidRPr="00E85333" w:rsidRDefault="00E85333" w:rsidP="00E85333">
      <w:pPr>
        <w:jc w:val="both"/>
        <w:rPr>
          <w:rFonts w:eastAsiaTheme="minorHAnsi"/>
          <w:b/>
          <w:lang w:eastAsia="en-US"/>
        </w:rPr>
      </w:pPr>
      <w:r w:rsidRPr="00E85333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E85333" w:rsidRPr="00E85333" w:rsidRDefault="00E85333" w:rsidP="00E85333">
      <w:pPr>
        <w:rPr>
          <w:b/>
          <w:sz w:val="4"/>
          <w:szCs w:val="16"/>
          <w:u w:val="single"/>
        </w:rPr>
      </w:pPr>
    </w:p>
    <w:p w:rsidR="001B7992" w:rsidRDefault="001B7992" w:rsidP="001B7992">
      <w:pPr>
        <w:jc w:val="both"/>
        <w:rPr>
          <w:b/>
        </w:rPr>
      </w:pPr>
      <w:r w:rsidRPr="00321863">
        <w:rPr>
          <w:b/>
        </w:rPr>
        <w:t>Napirend:</w:t>
      </w:r>
    </w:p>
    <w:p w:rsidR="008538DC" w:rsidRDefault="008538DC" w:rsidP="008538DC">
      <w:pPr>
        <w:jc w:val="both"/>
        <w:rPr>
          <w:rFonts w:eastAsiaTheme="minorHAnsi"/>
          <w:sz w:val="16"/>
          <w:lang w:eastAsia="en-US"/>
        </w:rPr>
      </w:pP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az Integrált Településfejlesztési Stratégia felülvizsgálatáról. (Képviselő-testületi ülés 2.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 helyi menetrendszerinti autóbusz-közlekedéshez 2022. évi I. negyedéves közszolgáltatási beszámolóhoz. (Képviselő - testületi ülés 4.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 helyi menetrendszerinti autóbusz-közlekedést érintő várakoztatási javaslatról vasúti késések esetére. (Képviselő - testületi ülés 5.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 város ivóvíz és szennyvízközmű szolgáltatásra vonatkozó hosszú távú megállapodásra. (Képviselő – testületi ülés 3</w:t>
      </w:r>
      <w:proofErr w:type="gramStart"/>
      <w:r w:rsidRPr="00753A3C">
        <w:rPr>
          <w:rFonts w:asciiTheme="minorHAnsi" w:eastAsiaTheme="minorHAnsi" w:hAnsiTheme="minorHAnsi" w:cstheme="minorHAnsi"/>
          <w:lang w:eastAsia="en-US"/>
        </w:rPr>
        <w:t>.sz.</w:t>
      </w:r>
      <w:proofErr w:type="gramEnd"/>
      <w:r w:rsidRPr="00753A3C">
        <w:rPr>
          <w:rFonts w:asciiTheme="minorHAnsi" w:eastAsiaTheme="minorHAnsi" w:hAnsiTheme="minorHAnsi" w:cstheme="minorHAnsi"/>
          <w:lang w:eastAsia="en-US"/>
        </w:rPr>
        <w:t xml:space="preserve">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</w:t>
      </w:r>
      <w:r w:rsidRPr="00753A3C">
        <w:rPr>
          <w:rFonts w:asciiTheme="minorHAnsi" w:eastAsiaTheme="minorHAnsi" w:hAnsiTheme="minorHAnsi" w:cstheme="minorHAnsi"/>
          <w:lang w:eastAsia="en-US"/>
        </w:rPr>
        <w:t>: kabinetvezető, gazdasági irodavezető,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nyersanyag-normák és intézményi térítési díjak meghatározására. (Képviselő – testületi ülés 9.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intézményfelújítási igényekkel kapcsolatosan. (Képviselő – testületi ülés 25.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bérleti jogról térítés ellenében történő lemondásról.(Képviselő – testületi ülés 7</w:t>
      </w:r>
      <w:proofErr w:type="gramStart"/>
      <w:r w:rsidRPr="00753A3C">
        <w:rPr>
          <w:rFonts w:asciiTheme="minorHAnsi" w:eastAsiaTheme="minorHAnsi" w:hAnsiTheme="minorHAnsi" w:cstheme="minorHAnsi"/>
          <w:lang w:eastAsia="en-US"/>
        </w:rPr>
        <w:t>.sz.</w:t>
      </w:r>
      <w:proofErr w:type="gramEnd"/>
      <w:r w:rsidRPr="00753A3C">
        <w:rPr>
          <w:rFonts w:asciiTheme="minorHAnsi" w:eastAsiaTheme="minorHAnsi" w:hAnsiTheme="minorHAnsi" w:cstheme="minorHAnsi"/>
          <w:lang w:eastAsia="en-US"/>
        </w:rPr>
        <w:t xml:space="preserve">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vezérigazgató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végrendeleti örökség végrehajtására. (Képviselő – testületi ülés 10.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Előterjesztés a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Fogthüy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 xml:space="preserve"> utca 3. szám melletti 2296/3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>-ú ingatlanrész értékesítéséről. (Képviselő – testületi ülés 11.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lastRenderedPageBreak/>
        <w:t>Előterjesztés József Attila u. 1. szám alatti terület haszonbérbeadására. (Képviselő – testületi ülés 12.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önkormányzati ingatlanok haszonbérbeadására. (Képviselő – testületi ülés 13.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Előterjesztés a városi önkormányzati elismerő címről, kitüntetésekről és díjakról szóló 10/1996. (V. 30.)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Ör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>. számú rendelet módosítására. (Képviselő – testületi ülés 14.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polgármester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Javaslat gyermekvédelmi, szociális rendeletek térítési díj felülvizsgálatára. (Képviselő – testületi ülés 19.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egészségügyi-szociális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népkonyha szolgáltatás végzéséhez átadott ingatlanról szóló megállapodás módosításáról és a Népkonyha szolgáltatás ellenőrzéséről. (Képviselő – testületi ülés 23.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egészségügyi-szociális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közterületek felújításáról. (Képviselő – testületi ülés 24.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 Bethlen 98 Kft előkert létesítési kérelméről. (Képviselő – testületi ülés 28.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egyedi kérelemről Szent István parki közterület - használattal kapcsolatban. (Képviselő – testületi ülés 29.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Előterjesztés a Debreceni út -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Tessedik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 xml:space="preserve"> Sámuel utca csomópontban közvilágítás kiépítésére. (Képviselő – testületi ülés 31.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Hajdúszoboszlói Változások Háza - szenvedélybetegek és hajléktalanok nappali ellátása című pályázat benyújtásáról és a 71/2022. (III. 24.) képviselő-testületi határozat végrehajtásáról. (Képviselő – testületi ülés 26.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irodavezető, egészségügyi-szociális irodavezető, vezérigazgató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gyalogátkelőhelyek kijelölési tervének elkészítéséről. (Képviselő – testületi ülés 32.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Előterjesztés VP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Leader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 xml:space="preserve"> pályázat előleg igényléséről. (Képviselő – testületi ülés 33. sz. napirend)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Előterjesztés 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Traffibox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 xml:space="preserve"> telepítésével kapcsolatosan. (Képviselő – testületi ülés 34.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lastRenderedPageBreak/>
        <w:t xml:space="preserve">Tájékoztatás TOP PLUSZ Turisztikai pályázatra benyújtott </w:t>
      </w:r>
      <w:proofErr w:type="gramStart"/>
      <w:r w:rsidRPr="00753A3C">
        <w:rPr>
          <w:rFonts w:asciiTheme="minorHAnsi" w:eastAsiaTheme="minorHAnsi" w:hAnsiTheme="minorHAnsi" w:cstheme="minorHAnsi"/>
          <w:lang w:eastAsia="en-US"/>
        </w:rPr>
        <w:t>koncepcióról</w:t>
      </w:r>
      <w:proofErr w:type="gramEnd"/>
      <w:r w:rsidRPr="00753A3C">
        <w:rPr>
          <w:rFonts w:asciiTheme="minorHAnsi" w:eastAsiaTheme="minorHAnsi" w:hAnsiTheme="minorHAnsi" w:cstheme="minorHAnsi"/>
          <w:lang w:eastAsia="en-US"/>
        </w:rPr>
        <w:t>. (Képviselő – testületi ülés 37. sz. napirend)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a Mező utca felújításával kapcsolatosan (Képviselő – testületi ülés 35. sz. napirend)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</w:t>
      </w:r>
      <w:r w:rsidRPr="00753A3C">
        <w:rPr>
          <w:rFonts w:asciiTheme="minorHAnsi" w:eastAsiaTheme="minorHAnsi" w:hAnsiTheme="minorHAnsi" w:cstheme="minorHAnsi"/>
          <w:lang w:eastAsia="en-US"/>
        </w:rPr>
        <w:t>: városfejlesztési irodavezető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energiaköltségek csökkentésére irányuló javaslatról (Képviselő – testületi 36. sz. napirend)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</w:t>
      </w:r>
      <w:r w:rsidRPr="00753A3C">
        <w:rPr>
          <w:rFonts w:asciiTheme="minorHAnsi" w:eastAsiaTheme="minorHAnsi" w:hAnsiTheme="minorHAnsi" w:cstheme="minorHAnsi"/>
          <w:lang w:eastAsia="en-US"/>
        </w:rPr>
        <w:t>: polgármester</w:t>
      </w:r>
    </w:p>
    <w:p w:rsidR="00753A3C" w:rsidRPr="00753A3C" w:rsidRDefault="00753A3C" w:rsidP="00753A3C">
      <w:pPr>
        <w:numPr>
          <w:ilvl w:val="0"/>
          <w:numId w:val="26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innovatív vízgazdálkodási módszerek integrált gyakorlati alkalmazása vízgyűjtő szinten önkormányzati koordinációval című pályázati felhívásról (Képviselő – testületi 30</w:t>
      </w:r>
      <w:proofErr w:type="gramStart"/>
      <w:r w:rsidRPr="00753A3C">
        <w:rPr>
          <w:rFonts w:asciiTheme="minorHAnsi" w:eastAsiaTheme="minorHAnsi" w:hAnsiTheme="minorHAnsi" w:cstheme="minorHAnsi"/>
          <w:lang w:eastAsia="en-US"/>
        </w:rPr>
        <w:t>.sz.</w:t>
      </w:r>
      <w:proofErr w:type="gramEnd"/>
      <w:r w:rsidRPr="00753A3C">
        <w:rPr>
          <w:rFonts w:asciiTheme="minorHAnsi" w:eastAsiaTheme="minorHAnsi" w:hAnsiTheme="minorHAnsi" w:cstheme="minorHAnsi"/>
          <w:lang w:eastAsia="en-US"/>
        </w:rPr>
        <w:t xml:space="preserve"> napirend)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városfejlesztési irodavezető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753A3C" w:rsidRPr="00753A3C" w:rsidRDefault="00753A3C" w:rsidP="00753A3C">
      <w:pPr>
        <w:shd w:val="clear" w:color="auto" w:fill="FFFFFF"/>
        <w:jc w:val="both"/>
        <w:outlineLvl w:val="3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u w:val="single"/>
          <w:lang w:eastAsia="en-US"/>
        </w:rPr>
        <w:t>Képviselő-testületi napirendben nem szereplő, csak bizottsági anyag:</w:t>
      </w:r>
    </w:p>
    <w:p w:rsidR="00753A3C" w:rsidRPr="00753A3C" w:rsidRDefault="00753A3C" w:rsidP="00753A3C">
      <w:pPr>
        <w:numPr>
          <w:ilvl w:val="0"/>
          <w:numId w:val="26"/>
        </w:numPr>
        <w:shd w:val="clear" w:color="auto" w:fill="FFFFFF"/>
        <w:suppressAutoHyphens/>
        <w:spacing w:after="200" w:line="276" w:lineRule="auto"/>
        <w:jc w:val="both"/>
        <w:outlineLvl w:val="3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Előterjesztés biztosítás felülvizsgálatáról</w:t>
      </w:r>
    </w:p>
    <w:p w:rsidR="00753A3C" w:rsidRPr="00753A3C" w:rsidRDefault="00753A3C" w:rsidP="00753A3C">
      <w:pPr>
        <w:tabs>
          <w:tab w:val="left" w:pos="360"/>
        </w:tabs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Előadó: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gazdasági irodavezető</w:t>
      </w:r>
    </w:p>
    <w:p w:rsidR="00753A3C" w:rsidRPr="00753A3C" w:rsidRDefault="00753A3C" w:rsidP="00753A3C">
      <w:pPr>
        <w:shd w:val="clear" w:color="auto" w:fill="FFFFFF"/>
        <w:spacing w:after="200" w:line="276" w:lineRule="auto"/>
        <w:jc w:val="both"/>
        <w:outlineLvl w:val="3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Tájékoztatók, bejelentések </w:t>
      </w: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az Integrált Településfejlesztési Stratégia felülvizsgálatáról</w:t>
      </w:r>
      <w:r w:rsidRPr="00753A3C">
        <w:rPr>
          <w:rFonts w:asciiTheme="minorHAnsi" w:eastAsiaTheme="minorHAnsi" w:hAnsiTheme="minorHAnsi" w:cstheme="minorHAnsi"/>
          <w:b/>
          <w:i/>
          <w:color w:val="000000"/>
          <w:lang w:eastAsia="en-US"/>
        </w:rPr>
        <w:t xml:space="preserve"> </w:t>
      </w:r>
    </w:p>
    <w:p w:rsidR="00753A3C" w:rsidRPr="00753A3C" w:rsidRDefault="00753A3C" w:rsidP="00753A3C">
      <w:pPr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91/2022.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elfogadja, és támogatja a felülvizsgált Integrált Településfejlesztési Stratégiát.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2.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 helyi menetrendszerinti autóbusz-közlekedéshez 2022. évi I. negyedéves közszolgáltatási beszámolóhoz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92/2022.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elfogadja, a Volánbusz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2022.év I. negyedévre vonatkozó, a helyi menetrendszerinti autóbusz közlekedés beszámolóját, 9.787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eFt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indokolt költséggel, és 6.546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eFt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önkormányzati forrású ellentételezéssel.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>3. napirend</w:t>
      </w:r>
    </w:p>
    <w:p w:rsidR="00753A3C" w:rsidRPr="00753A3C" w:rsidRDefault="00753A3C" w:rsidP="00753A3C">
      <w:pPr>
        <w:tabs>
          <w:tab w:val="left" w:pos="360"/>
        </w:tabs>
        <w:ind w:left="720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 helyi menetrendszerinti autóbusz-közlekedést érintő várakoztatási javaslatról vasúti késések esetére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93/2022. (VI. 29.) PGB határozat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color w:val="000000"/>
          <w:lang w:eastAsia="zh-CN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elfogadja, a Volánbusz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b/>
          <w:color w:val="000000"/>
          <w:lang w:eastAsia="zh-CN"/>
        </w:rPr>
        <w:t>100-as sz. vasúti fővonalon Budapest irányából közlekedő vonatok csatlakozási időt meghaladó mértékű késése esetén, az indulási időpontot meghaladóan maximum 5 perc várakozási idő biztosítását, az alábbi járatok vonatkozásában: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color w:val="000000"/>
          <w:lang w:eastAsia="zh-CN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5716"/>
        <w:gridCol w:w="2126"/>
      </w:tblGrid>
      <w:tr w:rsidR="00753A3C" w:rsidRPr="00753A3C" w:rsidTr="00753A3C">
        <w:trPr>
          <w:trHeight w:val="7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IC vonat érkezése BP felől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Közlekedés napja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Helyi autóbusz indulása a vasútállomásról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08:36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Munkanapokon, valamint IX.1-től VI. 15-ig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08:50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09:45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Szabadnapok kivételével naponta, valamint VI.16-tól VIII. 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09:50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10:36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10:50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11:50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12:36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12:50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13:45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13:50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14:45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14:50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15:45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gramStart"/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Szabadnapok  kivételével</w:t>
            </w:r>
            <w:proofErr w:type="gramEnd"/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15:50</w:t>
            </w:r>
          </w:p>
        </w:tc>
      </w:tr>
      <w:tr w:rsidR="00753A3C" w:rsidRPr="00753A3C" w:rsidTr="00753A3C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16:36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16:50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17:45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VI.16-tól VIII.31-ig szabadnapok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17:50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18:45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VI.16-tól VIII.31-ig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18:50</w:t>
            </w:r>
          </w:p>
        </w:tc>
      </w:tr>
      <w:tr w:rsidR="00753A3C" w:rsidRPr="00753A3C" w:rsidTr="00753A3C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19:36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19:50</w:t>
            </w:r>
          </w:p>
        </w:tc>
      </w:tr>
      <w:tr w:rsidR="00753A3C" w:rsidRPr="00753A3C" w:rsidTr="00753A3C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lang w:eastAsia="en-US"/>
              </w:rPr>
              <w:t>21:36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21:50</w:t>
            </w:r>
          </w:p>
        </w:tc>
      </w:tr>
    </w:tbl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color w:val="000000"/>
          <w:lang w:eastAsia="zh-CN"/>
        </w:rPr>
      </w:pP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color w:val="000000"/>
          <w:lang w:eastAsia="zh-CN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zh-CN"/>
        </w:rPr>
        <w:t xml:space="preserve">Felkéri a Képviselő-testület, a Volánbusz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zh-CN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zh-CN"/>
        </w:rPr>
        <w:t xml:space="preserve">. a várakozási idő bevezetésével kapcsolatos tapasztalatokról készítsen beszámolót, legkésőbb a 2022. októberi testületi ülésre.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4. napirend</w:t>
      </w:r>
    </w:p>
    <w:p w:rsidR="00753A3C" w:rsidRPr="00753A3C" w:rsidRDefault="00753A3C" w:rsidP="00753A3C">
      <w:pPr>
        <w:ind w:left="72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 város ivóvíz és szennyvízközmű szolgáltatásra vonatkozó hosszú távú megállapodásra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94/2022.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elfogadja, hogy a Képviselő – testület elvi támogatását adja, hogy a város bérleti – üzemeltetési szerződés keretében a Debreceni Vízmű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–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vel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kössön szerződést a víziközművek üzemeltetésére vonatkozóan. A létrejövő bérleti üzemeltetési szerződés végleges tervezetét a soron következő Képviselő – testületi ülésre szükséges elkészíteni 2022. szeptember 2-ig.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Felhatalmazza a Polgármestert a szükséges tárgyalások lefolytatására, mind a Debreceni Vízmű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mind pedig a Debreceni Vagyonkezelő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igazgatóságával.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Felkéri a Polgármestert, az egyeztetés eredményeként létrejövő bérleti – üzemeltetési szerződés tervezetét terjessze elő a Képviselő – testület soron következő ülésére jóváhagyás végett legkésőbb 2022. szeptember 2-ig.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A Képviselő – testület a víziközművek üzemeltetésére vonatkozó bérleti üzemeltetési szerződés jóváhagyását követően dönt a részvényvásárlásról.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5.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nyersanyag-normák és intézményi térítési díjak meghatározására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95/2022.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 hogy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hAnsiTheme="minorHAnsi" w:cstheme="minorHAnsi"/>
          <w:b/>
        </w:rPr>
        <w:t xml:space="preserve">Hajdúszoboszló Város Önkormányzatának Képviselő-testülete az intézmények tekintetében 2022. július 1-jétől az alábbi nyersanyagnormákat, 2022. augusztus 1-jétől az alábbi térítési díjakat állapítsa meg. 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</w:p>
    <w:tbl>
      <w:tblPr>
        <w:tblW w:w="83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418"/>
        <w:gridCol w:w="1559"/>
      </w:tblGrid>
      <w:tr w:rsidR="00753A3C" w:rsidRPr="00753A3C" w:rsidTr="00753A3C">
        <w:trPr>
          <w:trHeight w:val="69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3C" w:rsidRPr="00753A3C" w:rsidRDefault="00753A3C" w:rsidP="00753A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lastRenderedPageBreak/>
              <w:t>Intézménytípus megnevezése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2022.07.01-től számított nyersanyag norma (Ft/nap)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C" w:rsidRPr="00753A3C" w:rsidRDefault="00753A3C" w:rsidP="00753A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2022.08.01-től intézményi térítési díj áfával növelt összege (Ft/nap)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Bölcsőde (4 -szeri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490+áfa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Óvoda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565+áfa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Általános iskolák (3-szori étkezés)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 xml:space="preserve">          1-4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585+áfa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 xml:space="preserve">          5-8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635+áfa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Középiskola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425+áfa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 xml:space="preserve">Kollégium 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Szép Ernő Kollégium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960+áfa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Éltes Mátyás Ált. Isk. (5szöri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1 055+áfa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Szociális étkezés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</w:tr>
      <w:tr w:rsidR="00753A3C" w:rsidRPr="00753A3C" w:rsidTr="00753A3C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753A3C">
              <w:rPr>
                <w:rFonts w:asciiTheme="minorHAnsi" w:hAnsiTheme="minorHAnsi" w:cstheme="minorHAnsi"/>
                <w:b/>
                <w:color w:val="000000"/>
              </w:rPr>
              <w:t>Speciális</w:t>
            </w:r>
            <w:proofErr w:type="gramEnd"/>
            <w:r w:rsidRPr="00753A3C">
              <w:rPr>
                <w:rFonts w:asciiTheme="minorHAnsi" w:hAnsiTheme="minorHAnsi" w:cstheme="minorHAnsi"/>
                <w:b/>
                <w:color w:val="000000"/>
              </w:rPr>
              <w:t xml:space="preserve"> étkezés:</w:t>
            </w:r>
          </w:p>
        </w:tc>
      </w:tr>
      <w:tr w:rsidR="00753A3C" w:rsidRPr="00753A3C" w:rsidTr="00753A3C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 xml:space="preserve">-  Óvoda és általános iskola 1-4 évfolyam     </w:t>
            </w:r>
          </w:p>
        </w:tc>
      </w:tr>
      <w:tr w:rsidR="00753A3C" w:rsidRPr="00753A3C" w:rsidTr="00753A3C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150+áfa</w:t>
            </w:r>
          </w:p>
        </w:tc>
      </w:tr>
      <w:tr w:rsidR="00753A3C" w:rsidRPr="00753A3C" w:rsidTr="00753A3C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465+áfa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150+áfa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Általános iskola 5-8 évfolyam, középiskola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200+áfa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685+áfa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53A3C">
              <w:rPr>
                <w:rFonts w:asciiTheme="minorHAnsi" w:hAnsiTheme="minorHAnsi" w:cstheme="minorHAnsi"/>
                <w:b/>
                <w:color w:val="000000"/>
              </w:rPr>
              <w:t>200+áfa</w:t>
            </w:r>
          </w:p>
        </w:tc>
      </w:tr>
      <w:tr w:rsidR="00753A3C" w:rsidRPr="00753A3C" w:rsidTr="00753A3C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3C" w:rsidRPr="00753A3C" w:rsidRDefault="00753A3C" w:rsidP="00753A3C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753A3C" w:rsidRPr="00753A3C" w:rsidRDefault="00753A3C" w:rsidP="00753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3A3C">
        <w:rPr>
          <w:rFonts w:asciiTheme="minorHAnsi" w:hAnsiTheme="minorHAnsi" w:cstheme="minorHAnsi"/>
          <w:b/>
          <w:sz w:val="22"/>
          <w:szCs w:val="22"/>
        </w:rPr>
        <w:t>Megjegyzés: A táblázatban szereplő áfa értéke a jelenleg hatályos ÁFA-törvény alapján 27%.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A Képviselő-testület utasítja a jegyzőt, hogy a Rendkívüli gyermekvédelmi támogatásról és a személyes gondoskodás keretébe tartozó gyermekjóléti alapellátásokról szóló 19/2008 (IX.19) önkormányzati rendeletbe a fenti térítési díjak kerüljenek beépítésre.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6.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intézményfelújítási igényekkel kapcsolatosan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96/2022.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 hogy Hajdúszoboszló Város Önkormányzatának Képviselő-testülete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támogassa a 2022. évi városi költségvetés intézményfelújítási kerete (14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.sz.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melléklet 2/ÖK sor) terhére </w:t>
      </w:r>
    </w:p>
    <w:p w:rsidR="00753A3C" w:rsidRPr="00753A3C" w:rsidRDefault="00753A3C" w:rsidP="00753A3C">
      <w:pPr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 xml:space="preserve">a Kovács Máté Városi Művelődési Központ és Könyvtár /4200 Hajdúszoboszló,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Szilfákalja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2./ kérelmét, így az épület napelemes villamosenergia ellátásához szükséges két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inverter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beszerzésére bruttó 1.930.400,-Ft keretösszeget biztosít;</w:t>
      </w:r>
    </w:p>
    <w:p w:rsidR="00753A3C" w:rsidRPr="00753A3C" w:rsidRDefault="00753A3C" w:rsidP="00753A3C">
      <w:pPr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a Hajdúszoboszlói Gyermeksziget Bölcsőde /4200 Hajdúszoboszló, Rákóczi u. 23-25./ kérelmét, így a konyha felújításához kapcsolódó bojler és radiátor beszerzésére bruttó 1.025.000,-Ft-ot biztosít;</w:t>
      </w:r>
    </w:p>
    <w:p w:rsidR="00753A3C" w:rsidRPr="00753A3C" w:rsidRDefault="00753A3C" w:rsidP="00753A3C">
      <w:pPr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a Hajdúszoboszlói Egyesített Óvoda kérelmét, így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Bambínó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tagóvodában /4200 Hajdúszoboszló, Rákóczi u. 84./ homokozókeret felújítására bruttó 255.000,-Ft-ot biztosít.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sz w:val="16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7.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bérleti jogról térítés ellenében történő lemondásról.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97/2022.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Képviselő–testülete hozzájáruljon, hogy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Humicsku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Józsefnek (született: Nyíregyháza, 1974.04.20, anyja neve: Szikszai Irma) Hajdúszoboszló, Kossuth utca 10/1. sz. bérlő részére a bérleti jogáról történő végleges lemondás fejében 3.000.000 Ft pénzbeli térítés kerüljön kifizetésre.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A kifizetett térítésből levonásra kerül a fennálló lakbértartozás melyet a Hajdúszoboszlói Nonprofit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. számlájára kell utalni. A pénzbeli térítés kifizetésére a lakás visszaadásával egy időben kerülhet sor, a térítés forrása a 2022. évi költségvetési tartalék.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Utasítja a vagyoncsoportot a szükséges szerződés elkészítésére.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8.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végrendeleti örökség végrehajtására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98/2022.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 hogy a Képviselő – testület 2022. július 1-től a költségvetésében minden évben 500.000 Ft összeget különítsen el a tehetséges gyermekek támogatására.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2022 év vonatkozásában az összeg 250.000 Ft, mely a befolyt Bajcsy – Zsilinszky u. 20. szám alatti ingatlan értékesítésének többletbevételéből elkülönítésre kerül. 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Az elkülönített összeg felhasználásának szabályait a Polgármesteri Hivatalnak kell kidolgoznia.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tabs>
          <w:tab w:val="left" w:pos="360"/>
        </w:tabs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>9. napirend</w:t>
      </w:r>
    </w:p>
    <w:p w:rsidR="00753A3C" w:rsidRPr="00753A3C" w:rsidRDefault="00753A3C" w:rsidP="00753A3C">
      <w:pPr>
        <w:tabs>
          <w:tab w:val="left" w:pos="360"/>
        </w:tabs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Fogthüy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utca 3. szám melletti 2296/3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-ú ingatlanrész értékesítéséről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99/2022.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hozzájárulását adja a Hajdúszoboszló, 2296/3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-ú ingatlannak a Helyi Építési Szabályzat előírásai szerint lakóövezetbe sorolt ingatlan-részének értékesítéséhez,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Fogthüy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u. 3. szám alatti, 2246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-ú ingatlan tulajdonosa részére. Az eladási ár a földterületre vonatkozóan bruttó 15.300,-Ft/m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,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térkő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burkolatra vonatkozóan 5745,-Ft/m2. Vevő a vételárat az adásvételi szerződés aláírásával egyidejűleg fizeti meg az önkormányzat részére. Vevő vállalja a változási vázrajz elkészíttetését és engedélyeztetés költségét.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felhatalmazza a Polgármestert az adásvételi szerződés aláírására.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10.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József Attila u. 1. szám alatti terület haszonbérbeadására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100/2022.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hozzájáruljon a Hajdúszoboszló, József Attila u. 1. szám alatti (2475/27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) épület északi oldalán található 2 x 9 m, összesen 18 m2 nagyságú terület haszonbérbeadásához az 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Étteremház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Lorena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Kft. részére az alábbiak szerint: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- bérleti idő lejárata: 2028.12.31.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- bérleti díj mértéke 2022 évre vonatkozóan: </w:t>
      </w:r>
    </w:p>
    <w:p w:rsidR="00753A3C" w:rsidRPr="00753A3C" w:rsidRDefault="00753A3C" w:rsidP="00753A3C">
      <w:pPr>
        <w:rPr>
          <w:rFonts w:asciiTheme="minorHAnsi" w:eastAsiaTheme="minorHAnsi" w:hAnsiTheme="minorHAnsi" w:cstheme="minorHAnsi"/>
          <w:b/>
          <w:lang w:eastAsia="en-US"/>
        </w:rPr>
      </w:pP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május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1.-október 31. időszakra: 18m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x 1575,-Ft/m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/hó x 4hó= 113.400,-Ft</w:t>
      </w:r>
    </w:p>
    <w:p w:rsidR="00753A3C" w:rsidRPr="00753A3C" w:rsidRDefault="00753A3C" w:rsidP="00753A3C">
      <w:pPr>
        <w:rPr>
          <w:rFonts w:asciiTheme="minorHAnsi" w:eastAsiaTheme="minorHAnsi" w:hAnsiTheme="minorHAnsi" w:cstheme="minorHAnsi"/>
          <w:b/>
          <w:lang w:eastAsia="en-US"/>
        </w:rPr>
      </w:pP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szeptember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1. – 30. időszakra: 18 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x 790,-Ft/m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/hó = 14.220,-Ft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A bérleti díj 2023. évtől minden évben megemelésre kerül az előző évi fogyasztási árindex mértékével.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- Haszonbérlő a területet vendéglátó egység teraszaként használhatja, azon 4 db asztalt és 3-3 db széket helyezhet el. Ezen túlmenően egyéb építményt nem telepíthet.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- A terasz működése nem zavarhatja a mellette található Szabadtéri Színpad üzemelését.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- Haszonbérlő köteles Hajdúszoboszló Város településképének védelméről szóló 5/2019. (III. 21.)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Ör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. előírásai alapján településképi bejelentési eljárást lefolytatni.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A Képviselő-testület felhatalmazza a Polgármestert a Haszonbérleti szerződés aláírására.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ind w:left="284" w:hanging="284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11.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önkormányzati ingatlanok haszonbérbeadására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lastRenderedPageBreak/>
        <w:t>101/2022. (VI. 29.) PGB határozat</w:t>
      </w:r>
    </w:p>
    <w:p w:rsidR="00753A3C" w:rsidRPr="00753A3C" w:rsidRDefault="00753A3C" w:rsidP="00753A3C">
      <w:pPr>
        <w:numPr>
          <w:ilvl w:val="0"/>
          <w:numId w:val="30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hAnsiTheme="minorHAnsi" w:cstheme="minorHAnsi"/>
          <w:b/>
        </w:rPr>
        <w:t xml:space="preserve">Hajdúszoboszló Város Önkormányzatának Képviselő-testülete öt év bérleti időre haszonbérbe meghirdeti az alábbi, szántó, nádas művelési ágú ingatlanokat a feltüntetett </w:t>
      </w:r>
      <w:proofErr w:type="gramStart"/>
      <w:r w:rsidRPr="00753A3C">
        <w:rPr>
          <w:rFonts w:asciiTheme="minorHAnsi" w:hAnsiTheme="minorHAnsi" w:cstheme="minorHAnsi"/>
          <w:b/>
        </w:rPr>
        <w:t>licitálási</w:t>
      </w:r>
      <w:proofErr w:type="gramEnd"/>
      <w:r w:rsidRPr="00753A3C">
        <w:rPr>
          <w:rFonts w:asciiTheme="minorHAnsi" w:hAnsiTheme="minorHAnsi" w:cstheme="minorHAnsi"/>
          <w:b/>
        </w:rPr>
        <w:t xml:space="preserve"> alapár mellett.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8"/>
        <w:gridCol w:w="1156"/>
        <w:gridCol w:w="1603"/>
        <w:gridCol w:w="1444"/>
        <w:gridCol w:w="1808"/>
        <w:gridCol w:w="1943"/>
      </w:tblGrid>
      <w:tr w:rsidR="00753A3C" w:rsidRPr="00753A3C" w:rsidTr="00753A3C">
        <w:tc>
          <w:tcPr>
            <w:tcW w:w="93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Sorszám</w:t>
            </w:r>
            <w:proofErr w:type="spellEnd"/>
          </w:p>
        </w:tc>
        <w:tc>
          <w:tcPr>
            <w:tcW w:w="115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Hrsz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>.</w:t>
            </w:r>
          </w:p>
        </w:tc>
        <w:tc>
          <w:tcPr>
            <w:tcW w:w="1632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terület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 xml:space="preserve"> (ha,m2)</w:t>
            </w:r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gramStart"/>
            <w:r w:rsidRPr="00753A3C">
              <w:rPr>
                <w:rFonts w:ascii="Tahoma" w:hAnsi="Tahoma" w:cstheme="minorHAnsi"/>
                <w:lang w:val="en-US" w:eastAsia="en-US"/>
              </w:rPr>
              <w:t>min</w:t>
            </w:r>
            <w:proofErr w:type="gramEnd"/>
            <w:r w:rsidRPr="00753A3C">
              <w:rPr>
                <w:rFonts w:ascii="Tahoma" w:hAnsi="Tahoma" w:cstheme="minorHAnsi"/>
                <w:lang w:val="en-US" w:eastAsia="en-US"/>
              </w:rPr>
              <w:t xml:space="preserve">. </w:t>
            </w: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oszt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>.</w:t>
            </w:r>
          </w:p>
        </w:tc>
        <w:tc>
          <w:tcPr>
            <w:tcW w:w="1861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Ak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érték</w:t>
            </w:r>
            <w:proofErr w:type="spellEnd"/>
          </w:p>
        </w:tc>
        <w:tc>
          <w:tcPr>
            <w:tcW w:w="1988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Licitálási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alapár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 xml:space="preserve"> (Ft/</w:t>
            </w:r>
            <w:proofErr w:type="spellStart"/>
            <w:r w:rsidRPr="00753A3C">
              <w:rPr>
                <w:rFonts w:ascii="Tahoma" w:hAnsi="Tahoma" w:cstheme="minorHAnsi"/>
                <w:lang w:val="en-US" w:eastAsia="en-US"/>
              </w:rPr>
              <w:t>év</w:t>
            </w:r>
            <w:proofErr w:type="spellEnd"/>
            <w:r w:rsidRPr="00753A3C">
              <w:rPr>
                <w:rFonts w:ascii="Tahoma" w:hAnsi="Tahoma" w:cstheme="minorHAnsi"/>
                <w:lang w:val="en-US" w:eastAsia="en-US"/>
              </w:rPr>
              <w:t>)</w:t>
            </w:r>
          </w:p>
        </w:tc>
      </w:tr>
      <w:tr w:rsidR="00753A3C" w:rsidRPr="00753A3C" w:rsidTr="00753A3C">
        <w:tc>
          <w:tcPr>
            <w:tcW w:w="93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1.</w:t>
            </w:r>
          </w:p>
        </w:tc>
        <w:tc>
          <w:tcPr>
            <w:tcW w:w="1159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0409/23</w:t>
            </w:r>
          </w:p>
        </w:tc>
        <w:tc>
          <w:tcPr>
            <w:tcW w:w="1632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1 5074</w:t>
            </w:r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2</w:t>
            </w:r>
          </w:p>
        </w:tc>
        <w:tc>
          <w:tcPr>
            <w:tcW w:w="1861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52,46</w:t>
            </w:r>
          </w:p>
        </w:tc>
        <w:tc>
          <w:tcPr>
            <w:tcW w:w="1988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260 000</w:t>
            </w:r>
          </w:p>
        </w:tc>
      </w:tr>
      <w:tr w:rsidR="00753A3C" w:rsidRPr="00753A3C" w:rsidTr="00753A3C">
        <w:tc>
          <w:tcPr>
            <w:tcW w:w="93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2.</w:t>
            </w:r>
          </w:p>
        </w:tc>
        <w:tc>
          <w:tcPr>
            <w:tcW w:w="1159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0357</w:t>
            </w:r>
          </w:p>
        </w:tc>
        <w:tc>
          <w:tcPr>
            <w:tcW w:w="1632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6 1867</w:t>
            </w:r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3, 6, 4</w:t>
            </w:r>
          </w:p>
        </w:tc>
        <w:tc>
          <w:tcPr>
            <w:tcW w:w="1861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27,20</w:t>
            </w:r>
          </w:p>
        </w:tc>
        <w:tc>
          <w:tcPr>
            <w:tcW w:w="1988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40 000</w:t>
            </w:r>
          </w:p>
        </w:tc>
      </w:tr>
      <w:tr w:rsidR="00753A3C" w:rsidRPr="00753A3C" w:rsidTr="00753A3C">
        <w:tc>
          <w:tcPr>
            <w:tcW w:w="93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3.</w:t>
            </w:r>
          </w:p>
        </w:tc>
        <w:tc>
          <w:tcPr>
            <w:tcW w:w="1159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0359/2</w:t>
            </w:r>
          </w:p>
        </w:tc>
        <w:tc>
          <w:tcPr>
            <w:tcW w:w="1632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20 1193</w:t>
            </w:r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3, 6, 4</w:t>
            </w:r>
          </w:p>
        </w:tc>
        <w:tc>
          <w:tcPr>
            <w:tcW w:w="1861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</w:p>
        </w:tc>
        <w:tc>
          <w:tcPr>
            <w:tcW w:w="1988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lang w:val="en-US" w:eastAsia="en-US"/>
              </w:rPr>
            </w:pPr>
            <w:r w:rsidRPr="00753A3C">
              <w:rPr>
                <w:rFonts w:ascii="Tahoma" w:hAnsi="Tahoma" w:cstheme="minorHAnsi"/>
                <w:lang w:val="en-US" w:eastAsia="en-US"/>
              </w:rPr>
              <w:t>100 000</w:t>
            </w:r>
          </w:p>
        </w:tc>
      </w:tr>
    </w:tbl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 xml:space="preserve">A </w:t>
      </w:r>
      <w:proofErr w:type="gramStart"/>
      <w:r w:rsidRPr="00753A3C">
        <w:rPr>
          <w:rFonts w:asciiTheme="minorHAnsi" w:hAnsiTheme="minorHAnsi" w:cstheme="minorHAnsi"/>
          <w:b/>
        </w:rPr>
        <w:t>licitálás</w:t>
      </w:r>
      <w:proofErr w:type="gramEnd"/>
      <w:r w:rsidRPr="00753A3C">
        <w:rPr>
          <w:rFonts w:asciiTheme="minorHAnsi" w:hAnsiTheme="minorHAnsi" w:cstheme="minorHAnsi"/>
          <w:b/>
        </w:rPr>
        <w:t xml:space="preserve"> során kialakult haszonbérleti díjak a 2023. évre vonatkoznak, ezt követően a bérleti díj minden évben megemelkedik a KSH által hivatalosan az előző évre közzétett fogyasztói árindex mértékével. 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Amennyiben a szerződés lejárati ideje előtt bérbeadáson kívül más szándéka van a termőföldekkel az Önkormányzatnak, úgy az adott gazdasági év végével felmondja a szerződést.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Az ingatlanok haszonbérbeadására a Hajdúszoboszló Város nemzeti vagyonáról szóló 10/2013. (IV.18.) önkormányzati rendelet előírásai alapján kerül sor.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utasítja a Gazdasági Irodát a haszonbérbeadási eljárás lefolytatására.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A Képviselő-testület felhatalmazza a Polgármestert a szükséges okiratok aláírására.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sz w:val="20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numPr>
          <w:ilvl w:val="0"/>
          <w:numId w:val="30"/>
        </w:numPr>
        <w:tabs>
          <w:tab w:val="left" w:pos="426"/>
          <w:tab w:val="left" w:pos="709"/>
        </w:tabs>
        <w:spacing w:after="200" w:line="276" w:lineRule="auto"/>
        <w:ind w:left="0" w:firstLine="0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Hajdúszoboszló Város Önkormányzatának Képviselő-testülete haszonbérbe meghirdeti az alábbi vásártér megnevezésű ingatlant az alábbiak szerint: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2"/>
        <w:gridCol w:w="2032"/>
        <w:gridCol w:w="1385"/>
        <w:gridCol w:w="1237"/>
        <w:gridCol w:w="1711"/>
        <w:gridCol w:w="1625"/>
      </w:tblGrid>
      <w:tr w:rsidR="00753A3C" w:rsidRPr="00753A3C" w:rsidTr="00753A3C">
        <w:tc>
          <w:tcPr>
            <w:tcW w:w="932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Sorszám</w:t>
            </w:r>
            <w:proofErr w:type="spellEnd"/>
          </w:p>
        </w:tc>
        <w:tc>
          <w:tcPr>
            <w:tcW w:w="2075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Cím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Hrsz</w:t>
            </w:r>
            <w:proofErr w:type="spellEnd"/>
          </w:p>
        </w:tc>
        <w:tc>
          <w:tcPr>
            <w:tcW w:w="1318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Teljes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terület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(m2)</w:t>
            </w:r>
          </w:p>
        </w:tc>
        <w:tc>
          <w:tcPr>
            <w:tcW w:w="1731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ebből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hasznosítható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terület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(m2)</w:t>
            </w:r>
          </w:p>
        </w:tc>
        <w:tc>
          <w:tcPr>
            <w:tcW w:w="1749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Licitálási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alapár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(Ft/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év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)</w:t>
            </w:r>
          </w:p>
        </w:tc>
      </w:tr>
      <w:tr w:rsidR="00753A3C" w:rsidRPr="00753A3C" w:rsidTr="00753A3C">
        <w:tc>
          <w:tcPr>
            <w:tcW w:w="932" w:type="dxa"/>
          </w:tcPr>
          <w:p w:rsidR="00753A3C" w:rsidRPr="00753A3C" w:rsidRDefault="00753A3C" w:rsidP="00753A3C">
            <w:pPr>
              <w:spacing w:after="160" w:line="240" w:lineRule="exac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1.</w:t>
            </w:r>
          </w:p>
        </w:tc>
        <w:tc>
          <w:tcPr>
            <w:tcW w:w="2075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Hajdúszoboszló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,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Erzsébet</w:t>
            </w:r>
            <w:proofErr w:type="spellEnd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utca</w:t>
            </w:r>
            <w:proofErr w:type="spellEnd"/>
          </w:p>
        </w:tc>
        <w:tc>
          <w:tcPr>
            <w:tcW w:w="1483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1024/1</w:t>
            </w:r>
          </w:p>
        </w:tc>
        <w:tc>
          <w:tcPr>
            <w:tcW w:w="1318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1455</w:t>
            </w:r>
          </w:p>
        </w:tc>
        <w:tc>
          <w:tcPr>
            <w:tcW w:w="1731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1000</w:t>
            </w:r>
          </w:p>
        </w:tc>
        <w:tc>
          <w:tcPr>
            <w:tcW w:w="1749" w:type="dxa"/>
          </w:tcPr>
          <w:p w:rsidR="00753A3C" w:rsidRPr="00753A3C" w:rsidRDefault="00753A3C" w:rsidP="00753A3C">
            <w:pPr>
              <w:spacing w:after="160" w:line="240" w:lineRule="exact"/>
              <w:jc w:val="right"/>
              <w:rPr>
                <w:rFonts w:ascii="Tahoma" w:hAnsi="Tahoma" w:cstheme="minorHAnsi"/>
                <w:b/>
                <w:sz w:val="20"/>
                <w:lang w:val="en-US" w:eastAsia="en-US"/>
              </w:rPr>
            </w:pPr>
            <w:r w:rsidRPr="00753A3C">
              <w:rPr>
                <w:rFonts w:ascii="Tahoma" w:hAnsi="Tahoma" w:cstheme="minorHAnsi"/>
                <w:b/>
                <w:sz w:val="20"/>
                <w:lang w:val="en-US" w:eastAsia="en-US"/>
              </w:rPr>
              <w:t>131 000</w:t>
            </w:r>
          </w:p>
        </w:tc>
      </w:tr>
    </w:tbl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</w:p>
    <w:p w:rsidR="00753A3C" w:rsidRPr="00753A3C" w:rsidRDefault="00753A3C" w:rsidP="00753A3C">
      <w:pPr>
        <w:numPr>
          <w:ilvl w:val="0"/>
          <w:numId w:val="31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Haszonbérlet időtartama határozatlan, 90 napos felmondási határidővel.</w:t>
      </w:r>
    </w:p>
    <w:p w:rsidR="00753A3C" w:rsidRPr="00753A3C" w:rsidRDefault="00753A3C" w:rsidP="00753A3C">
      <w:pPr>
        <w:numPr>
          <w:ilvl w:val="0"/>
          <w:numId w:val="31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A haszonbérlő az ingatlanon építményt, épületet nem helyezhet el.</w:t>
      </w:r>
    </w:p>
    <w:p w:rsidR="00753A3C" w:rsidRPr="00753A3C" w:rsidRDefault="00753A3C" w:rsidP="00753A3C">
      <w:pPr>
        <w:numPr>
          <w:ilvl w:val="0"/>
          <w:numId w:val="31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Haszonbérlő köteles haszonbérleti idő alatt a teljes ingatlan karbantartásáról gondoskodnia.</w:t>
      </w:r>
    </w:p>
    <w:p w:rsidR="00753A3C" w:rsidRPr="00753A3C" w:rsidRDefault="00753A3C" w:rsidP="00753A3C">
      <w:pPr>
        <w:numPr>
          <w:ilvl w:val="0"/>
          <w:numId w:val="31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Haszonbérlő az ingatlanon lévő fákat nem vághatja ki.</w:t>
      </w:r>
    </w:p>
    <w:p w:rsidR="00753A3C" w:rsidRPr="00753A3C" w:rsidRDefault="00753A3C" w:rsidP="00753A3C">
      <w:pPr>
        <w:numPr>
          <w:ilvl w:val="0"/>
          <w:numId w:val="31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Haszonbérlő az ingatlant harmadik személy részére nem adhatja tovább hasznosításra.</w:t>
      </w:r>
    </w:p>
    <w:p w:rsidR="00753A3C" w:rsidRPr="00753A3C" w:rsidRDefault="00753A3C" w:rsidP="00753A3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Haszonbérleti díj minden évben megemelésre kerül az előző évi fogyasztási árindex mértékével.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>Az ingatlanok haszonbérbeadására a Hajdúszoboszló Város nemzeti vagyonáról szóló 10/2013. (IV.18.) önkormányzati rendelet előírásai alapján kerül sor.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utasítja a Gazdasági Irodát a haszonbérbeadási eljárás lefolytatására.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A Képviselő-testület felhatalmazza a Polgármestert a szükséges okiratok aláírására.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sz w:val="20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12.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a városi önkormányzati elismerő címről, kitüntetésekről és díjakról szóló 10/1996. (V. 30.)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Ör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. számú rendelet módosítására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102/2022. (VI. 29.) PGB határozat</w:t>
      </w:r>
    </w:p>
    <w:p w:rsidR="00753A3C" w:rsidRPr="00753A3C" w:rsidRDefault="00753A3C" w:rsidP="00753A3C">
      <w:pPr>
        <w:spacing w:after="200" w:line="276" w:lineRule="auto"/>
        <w:ind w:left="567" w:right="567"/>
        <w:jc w:val="right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Rendelettervezet</w:t>
      </w:r>
    </w:p>
    <w:p w:rsidR="00753A3C" w:rsidRPr="00753A3C" w:rsidRDefault="00753A3C" w:rsidP="00753A3C">
      <w:pPr>
        <w:ind w:left="567" w:right="567"/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u w:val="single"/>
          <w:lang w:eastAsia="en-US"/>
        </w:rPr>
        <w:t>Hajdúszoboszló Város Önkormányzata Képviselő-testületének</w:t>
      </w:r>
    </w:p>
    <w:p w:rsidR="00753A3C" w:rsidRPr="00753A3C" w:rsidRDefault="00753A3C" w:rsidP="00753A3C">
      <w:pPr>
        <w:ind w:left="567" w:right="567"/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…</w:t>
      </w:r>
      <w:r w:rsidRPr="00753A3C">
        <w:rPr>
          <w:rFonts w:asciiTheme="minorHAnsi" w:eastAsiaTheme="minorHAnsi" w:hAnsiTheme="minorHAnsi" w:cstheme="minorHAnsi"/>
          <w:b/>
          <w:u w:val="single"/>
          <w:lang w:eastAsia="en-US"/>
        </w:rPr>
        <w:t>/2022. (VI. 30.) önkormányzati rendelete</w:t>
      </w:r>
    </w:p>
    <w:p w:rsidR="00753A3C" w:rsidRDefault="00753A3C" w:rsidP="00753A3C">
      <w:pPr>
        <w:ind w:left="567" w:right="567"/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  <w:proofErr w:type="gramStart"/>
      <w:r w:rsidRPr="00753A3C">
        <w:rPr>
          <w:rFonts w:asciiTheme="minorHAnsi" w:eastAsiaTheme="minorHAnsi" w:hAnsiTheme="minorHAnsi" w:cstheme="minorHAnsi"/>
          <w:b/>
          <w:u w:val="single"/>
          <w:lang w:eastAsia="en-US"/>
        </w:rPr>
        <w:t>a</w:t>
      </w:r>
      <w:proofErr w:type="gramEnd"/>
      <w:r w:rsidRPr="00753A3C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városi önkormányzati elismerő címről, kitüntetésekről és díjakról szóló 10/1996. (V. 30.) önkormányzati rendelet módosításáról</w:t>
      </w:r>
    </w:p>
    <w:p w:rsidR="00753A3C" w:rsidRPr="00753A3C" w:rsidRDefault="00753A3C" w:rsidP="00753A3C">
      <w:pPr>
        <w:ind w:left="567" w:right="567"/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</w:p>
    <w:p w:rsidR="00753A3C" w:rsidRPr="00753A3C" w:rsidRDefault="00753A3C" w:rsidP="00753A3C">
      <w:pPr>
        <w:suppressAutoHyphens/>
        <w:ind w:left="567" w:right="567"/>
        <w:jc w:val="both"/>
        <w:rPr>
          <w:rFonts w:asciiTheme="minorHAnsi" w:eastAsiaTheme="minorHAnsi" w:hAnsiTheme="minorHAnsi" w:cstheme="minorHAnsi"/>
          <w:lang w:eastAsia="ar-SA"/>
        </w:rPr>
      </w:pPr>
      <w:r w:rsidRPr="00753A3C">
        <w:rPr>
          <w:rFonts w:asciiTheme="minorHAnsi" w:eastAsiaTheme="minorHAnsi" w:hAnsiTheme="minorHAnsi" w:cstheme="minorHAnsi"/>
          <w:lang w:eastAsia="ar-SA"/>
        </w:rPr>
        <w:t xml:space="preserve">Hajdúszoboszló Város Önkormányzatának Képviselő-testülete a Magyarország címerének és </w:t>
      </w:r>
      <w:proofErr w:type="spellStart"/>
      <w:r w:rsidRPr="00753A3C">
        <w:rPr>
          <w:rFonts w:asciiTheme="minorHAnsi" w:eastAsiaTheme="minorHAnsi" w:hAnsiTheme="minorHAnsi" w:cstheme="minorHAnsi"/>
          <w:lang w:eastAsia="ar-SA"/>
        </w:rPr>
        <w:t>zászlajának</w:t>
      </w:r>
      <w:proofErr w:type="spellEnd"/>
      <w:r w:rsidRPr="00753A3C">
        <w:rPr>
          <w:rFonts w:asciiTheme="minorHAnsi" w:eastAsiaTheme="minorHAnsi" w:hAnsiTheme="minorHAnsi" w:cstheme="minorHAnsi"/>
          <w:lang w:eastAsia="ar-SA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eljárva, az önkormányzat szervezeti és működési szabályzatáról szóló 18/2019. (XI. 07.) önkormányzati rendelet 17. § (3) bekezdésében biztosított véleményezési jogkörében eljáró Hajdúszoboszló Város Önkormányzata Képviselő-testülete a következőket rendeli el:</w:t>
      </w:r>
    </w:p>
    <w:p w:rsidR="00753A3C" w:rsidRPr="00753A3C" w:rsidRDefault="00753A3C" w:rsidP="00753A3C">
      <w:pPr>
        <w:spacing w:after="200" w:line="276" w:lineRule="auto"/>
        <w:ind w:left="567" w:right="567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1. §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 xml:space="preserve">(1) A rendelet melléklete 4. bekezdésének utolsó mondata az alábbira változik: 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53A3C">
        <w:rPr>
          <w:rFonts w:asciiTheme="minorHAnsi" w:eastAsiaTheme="minorHAnsi" w:hAnsiTheme="minorHAnsi" w:cstheme="minorHAnsi"/>
          <w:i/>
          <w:lang w:eastAsia="en-US"/>
        </w:rPr>
        <w:t>„A díszpolgári címmel bruttó 500 000 Ft pénzjutalom jár.”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(2) A rendelet melléklete 5. bekezdésének utolsó mondata az alábbira változik: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53A3C">
        <w:rPr>
          <w:rFonts w:asciiTheme="minorHAnsi" w:eastAsiaTheme="minorHAnsi" w:hAnsiTheme="minorHAnsi" w:cstheme="minorHAnsi"/>
          <w:i/>
          <w:lang w:eastAsia="en-US"/>
        </w:rPr>
        <w:t>„A „Hajdúszoboszló Városért</w:t>
      </w:r>
      <w:proofErr w:type="gramStart"/>
      <w:r w:rsidRPr="00753A3C">
        <w:rPr>
          <w:rFonts w:asciiTheme="minorHAnsi" w:eastAsiaTheme="minorHAnsi" w:hAnsiTheme="minorHAnsi" w:cstheme="minorHAnsi"/>
          <w:i/>
          <w:lang w:eastAsia="en-US"/>
        </w:rPr>
        <w:t>” kitüntetéssel</w:t>
      </w:r>
      <w:proofErr w:type="gramEnd"/>
      <w:r w:rsidRPr="00753A3C">
        <w:rPr>
          <w:rFonts w:asciiTheme="minorHAnsi" w:eastAsiaTheme="minorHAnsi" w:hAnsiTheme="minorHAnsi" w:cstheme="minorHAnsi"/>
          <w:i/>
          <w:lang w:eastAsia="en-US"/>
        </w:rPr>
        <w:t xml:space="preserve"> járó pénzjutalom bruttó 300 000 Ft.”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(3) A rendelet melléklete 7. bekezdésének utolsó mondata az alábbira változik: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53A3C">
        <w:rPr>
          <w:rFonts w:asciiTheme="minorHAnsi" w:eastAsiaTheme="minorHAnsi" w:hAnsiTheme="minorHAnsi" w:cstheme="minorHAnsi"/>
          <w:i/>
          <w:lang w:eastAsia="en-US"/>
        </w:rPr>
        <w:t>„A 4. § (1)-(8) bekezdésekben foglalt díjakkal bruttó 150 000 Ft, a Hajdúszoboszló Kiváló Tanulója Díjjal bruttó 30 000 Ft pénzjutalom jár.”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53A3C">
        <w:rPr>
          <w:rFonts w:asciiTheme="minorHAnsi" w:eastAsiaTheme="minorHAnsi" w:hAnsiTheme="minorHAnsi" w:cstheme="minorHAnsi"/>
          <w:i/>
          <w:lang w:eastAsia="en-US"/>
        </w:rPr>
        <w:t>(4) Az 5. szakasz 6 bekezdése az alábbira változik:</w:t>
      </w:r>
    </w:p>
    <w:p w:rsidR="00753A3C" w:rsidRPr="00753A3C" w:rsidRDefault="00753A3C" w:rsidP="00753A3C">
      <w:pPr>
        <w:ind w:left="567" w:right="567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A „Hajdúszoboszló Városért” kitüntetésből és a 4.§ (1)-(8) bekezdésekben meghatározott díjakból évenként összesen legfeljebb 10 adományozható.</w:t>
      </w:r>
    </w:p>
    <w:p w:rsidR="00753A3C" w:rsidRPr="00753A3C" w:rsidRDefault="00753A3C" w:rsidP="00753A3C">
      <w:pPr>
        <w:spacing w:after="200" w:line="276" w:lineRule="auto"/>
        <w:ind w:left="567" w:right="567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2. §</w:t>
      </w:r>
    </w:p>
    <w:p w:rsidR="00753A3C" w:rsidRPr="00753A3C" w:rsidRDefault="00753A3C" w:rsidP="00753A3C">
      <w:pPr>
        <w:spacing w:after="200" w:line="276" w:lineRule="auto"/>
        <w:ind w:left="567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lang w:eastAsia="en-US"/>
        </w:rPr>
        <w:t>Ez a rendelet a kihirdetése napján lép hatályba.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53"/>
        <w:gridCol w:w="4150"/>
      </w:tblGrid>
      <w:tr w:rsidR="00753A3C" w:rsidRPr="00753A3C" w:rsidTr="00753A3C">
        <w:tc>
          <w:tcPr>
            <w:tcW w:w="4353" w:type="dxa"/>
            <w:hideMark/>
          </w:tcPr>
          <w:p w:rsidR="00753A3C" w:rsidRPr="00753A3C" w:rsidRDefault="00753A3C" w:rsidP="00753A3C">
            <w:pPr>
              <w:ind w:right="567"/>
              <w:jc w:val="center"/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</w:pP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Czeglédi</w:t>
            </w:r>
            <w:proofErr w:type="spellEnd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 xml:space="preserve"> </w:t>
            </w: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Gyula</w:t>
            </w:r>
            <w:proofErr w:type="spellEnd"/>
          </w:p>
          <w:p w:rsidR="00753A3C" w:rsidRPr="00753A3C" w:rsidRDefault="00753A3C" w:rsidP="00753A3C">
            <w:pPr>
              <w:ind w:right="567"/>
              <w:jc w:val="center"/>
              <w:rPr>
                <w:rFonts w:asciiTheme="minorHAnsi" w:eastAsiaTheme="minorHAnsi" w:hAnsiTheme="minorHAnsi" w:cstheme="minorHAnsi"/>
                <w:lang w:val="en-GB" w:eastAsia="en-GB"/>
              </w:rPr>
            </w:pP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polgármester</w:t>
            </w:r>
            <w:proofErr w:type="spellEnd"/>
          </w:p>
        </w:tc>
        <w:tc>
          <w:tcPr>
            <w:tcW w:w="4150" w:type="dxa"/>
            <w:hideMark/>
          </w:tcPr>
          <w:p w:rsidR="00753A3C" w:rsidRPr="00753A3C" w:rsidRDefault="00753A3C" w:rsidP="00753A3C">
            <w:pPr>
              <w:jc w:val="center"/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</w:pPr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 xml:space="preserve">dr. </w:t>
            </w: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Korpos</w:t>
            </w:r>
            <w:proofErr w:type="spellEnd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 xml:space="preserve"> </w:t>
            </w: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Szabolcs</w:t>
            </w:r>
            <w:proofErr w:type="spellEnd"/>
          </w:p>
          <w:p w:rsidR="00753A3C" w:rsidRPr="00753A3C" w:rsidRDefault="00753A3C" w:rsidP="00753A3C">
            <w:pPr>
              <w:jc w:val="center"/>
              <w:rPr>
                <w:rFonts w:asciiTheme="minorHAnsi" w:eastAsiaTheme="minorHAnsi" w:hAnsiTheme="minorHAnsi" w:cstheme="minorHAnsi"/>
                <w:lang w:val="en-GB" w:eastAsia="en-GB"/>
              </w:rPr>
            </w:pPr>
            <w:proofErr w:type="spellStart"/>
            <w:r w:rsidRPr="00753A3C">
              <w:rPr>
                <w:rFonts w:asciiTheme="minorHAnsi" w:eastAsiaTheme="minorHAnsi" w:hAnsiTheme="minorHAnsi" w:cstheme="minorHAnsi"/>
                <w:b/>
                <w:i/>
                <w:lang w:val="en-GB" w:eastAsia="en-GB"/>
              </w:rPr>
              <w:t>jegyző</w:t>
            </w:r>
            <w:proofErr w:type="spellEnd"/>
          </w:p>
        </w:tc>
      </w:tr>
    </w:tbl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lastRenderedPageBreak/>
        <w:t>13.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Javaslat gyermekvédelmi, szociális rendeletek térítési díj felülvizsgálatára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103/2022. (VI. 29.) PGB határozat</w:t>
      </w:r>
    </w:p>
    <w:p w:rsidR="00753A3C" w:rsidRPr="00753A3C" w:rsidRDefault="00753A3C" w:rsidP="00753A3C">
      <w:pPr>
        <w:spacing w:after="200" w:line="276" w:lineRule="auto"/>
        <w:ind w:left="567" w:right="567"/>
        <w:jc w:val="right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Rendelettervezet</w:t>
      </w:r>
    </w:p>
    <w:p w:rsidR="00753A3C" w:rsidRPr="00753A3C" w:rsidRDefault="00753A3C" w:rsidP="00753A3C">
      <w:pPr>
        <w:suppressAutoHyphens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753A3C">
        <w:rPr>
          <w:rFonts w:asciiTheme="minorHAnsi" w:hAnsiTheme="minorHAnsi" w:cstheme="minorHAnsi"/>
          <w:b/>
          <w:u w:val="single"/>
          <w:lang w:eastAsia="ar-SA"/>
        </w:rPr>
        <w:t>Hajdúszoboszló Város Önkormányzata Képviselő-testületének</w:t>
      </w:r>
    </w:p>
    <w:p w:rsidR="00753A3C" w:rsidRPr="00753A3C" w:rsidRDefault="00753A3C" w:rsidP="00753A3C">
      <w:pPr>
        <w:suppressAutoHyphens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753A3C">
        <w:rPr>
          <w:rFonts w:asciiTheme="minorHAnsi" w:hAnsiTheme="minorHAnsi" w:cstheme="minorHAnsi"/>
          <w:b/>
          <w:u w:val="single"/>
          <w:lang w:eastAsia="ar-SA"/>
        </w:rPr>
        <w:t>…./2022. (VI.30.) önkormányzati rendelete</w:t>
      </w:r>
    </w:p>
    <w:p w:rsidR="00753A3C" w:rsidRPr="00753A3C" w:rsidRDefault="00753A3C" w:rsidP="00753A3C">
      <w:pPr>
        <w:jc w:val="center"/>
        <w:rPr>
          <w:rFonts w:asciiTheme="minorHAnsi" w:hAnsiTheme="minorHAnsi" w:cstheme="minorHAnsi"/>
          <w:u w:val="single"/>
        </w:rPr>
      </w:pPr>
      <w:proofErr w:type="gramStart"/>
      <w:r w:rsidRPr="00753A3C">
        <w:rPr>
          <w:rFonts w:asciiTheme="minorHAnsi" w:hAnsiTheme="minorHAnsi" w:cstheme="minorHAnsi"/>
          <w:b/>
          <w:u w:val="single"/>
        </w:rPr>
        <w:t>szociális</w:t>
      </w:r>
      <w:proofErr w:type="gramEnd"/>
      <w:r w:rsidRPr="00753A3C">
        <w:rPr>
          <w:rFonts w:asciiTheme="minorHAnsi" w:hAnsiTheme="minorHAnsi" w:cstheme="minorHAnsi"/>
          <w:b/>
          <w:u w:val="single"/>
        </w:rPr>
        <w:t>,  gyermekvédelmi ellátások módosításáról</w:t>
      </w:r>
    </w:p>
    <w:p w:rsidR="00753A3C" w:rsidRPr="00BE5689" w:rsidRDefault="00753A3C" w:rsidP="00753A3C">
      <w:pPr>
        <w:suppressAutoHyphens/>
        <w:jc w:val="both"/>
        <w:rPr>
          <w:rFonts w:asciiTheme="minorHAnsi" w:hAnsiTheme="minorHAnsi" w:cstheme="minorHAnsi"/>
          <w:i/>
          <w:sz w:val="20"/>
          <w:lang w:eastAsia="ar-SA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753A3C">
        <w:rPr>
          <w:rFonts w:asciiTheme="minorHAnsi" w:hAnsiTheme="minorHAnsi" w:cstheme="minorHAnsi"/>
          <w:lang w:eastAsia="ar-SA"/>
        </w:rPr>
        <w:t>Szt</w:t>
      </w:r>
      <w:proofErr w:type="spellEnd"/>
      <w:r w:rsidRPr="00753A3C">
        <w:rPr>
          <w:rFonts w:asciiTheme="minorHAnsi" w:hAnsiTheme="minorHAnsi" w:cstheme="minorHAnsi"/>
          <w:lang w:eastAsia="ar-SA"/>
        </w:rPr>
        <w:t>) 62. § (2) bekezdésében és a 92. § (1)-(2) bekezdéseiben és a 132. § (4) bekezdésének d) pontjában foglalt, valamint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753A3C">
        <w:rPr>
          <w:rFonts w:asciiTheme="minorHAnsi" w:eastAsiaTheme="minorHAnsi" w:hAnsiTheme="minorHAnsi" w:cstheme="minorHAnsi"/>
          <w:lang w:eastAsia="en-US"/>
        </w:rPr>
        <w:t>ában</w:t>
      </w:r>
      <w:proofErr w:type="spellEnd"/>
      <w:r w:rsidRPr="00753A3C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753A3C">
        <w:rPr>
          <w:rFonts w:asciiTheme="minorHAnsi" w:hAnsiTheme="minorHAnsi" w:cstheme="minorHAnsi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753A3C">
        <w:rPr>
          <w:rFonts w:asciiTheme="minorHAnsi" w:hAnsiTheme="minorHAnsi" w:cstheme="minorHAnsi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753A3C">
        <w:rPr>
          <w:rFonts w:asciiTheme="minorHAnsi" w:hAnsiTheme="minorHAnsi" w:cstheme="minorHAnsi"/>
          <w:lang w:eastAsia="ar-SA"/>
        </w:rPr>
        <w:t>Hajdúszoboszló Város Önkormányzata Képviselő-testületének Szociális és Egészségügyi Bizottsága egyetértésével, valamint a (3) bekezdése alapján jogi szempontból a Jogi, Igazgatási és Ügyrendi Bizottság egyetértésével, a r</w:t>
      </w:r>
      <w:r w:rsidRPr="00753A3C">
        <w:rPr>
          <w:rFonts w:asciiTheme="minorHAnsi" w:hAnsiTheme="minorHAnsi" w:cstheme="minorHAnsi"/>
          <w:bCs/>
        </w:rPr>
        <w:t>endkívüli gyermekvédelmi támogatásról és a személyes gondoskodás keretébe tartozó gyermekjóléti alapellátásokról szóló 19/2008. (IX.18.)</w:t>
      </w:r>
      <w:r w:rsidRPr="00753A3C">
        <w:rPr>
          <w:rFonts w:asciiTheme="minorHAnsi" w:hAnsiTheme="minorHAnsi" w:cstheme="minorHAnsi"/>
          <w:b/>
          <w:bCs/>
        </w:rPr>
        <w:t xml:space="preserve"> </w:t>
      </w:r>
      <w:r w:rsidRPr="00753A3C">
        <w:rPr>
          <w:rFonts w:asciiTheme="minorHAnsi" w:hAnsiTheme="minorHAnsi" w:cstheme="minorHAnsi"/>
        </w:rPr>
        <w:t>önkormányzati rendelet, a személyes gondoskodást nyújtó szociális ellátásokról szóló 8/2014. (IV.24.) önkormányzati rendelet módosítása tárgyában az alábbi rendeletet alkotja:</w:t>
      </w:r>
    </w:p>
    <w:p w:rsidR="00753A3C" w:rsidRPr="00753A3C" w:rsidRDefault="00753A3C" w:rsidP="00753A3C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I. Fejezet</w:t>
      </w:r>
    </w:p>
    <w:p w:rsidR="00753A3C" w:rsidRPr="00753A3C" w:rsidRDefault="00753A3C" w:rsidP="00753A3C">
      <w:pPr>
        <w:numPr>
          <w:ilvl w:val="0"/>
          <w:numId w:val="32"/>
        </w:numPr>
        <w:spacing w:after="20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§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</w:rPr>
        <w:t xml:space="preserve">A személyes gondoskodást nyújtó szociális ellátásokról szóló 8/2014. (IV.24.) önkormányzati rendelet (továbbiakban: R. 1) 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</w:rPr>
        <w:t>A R.1.  2/</w:t>
      </w:r>
      <w:proofErr w:type="gramStart"/>
      <w:r w:rsidRPr="00753A3C">
        <w:rPr>
          <w:rFonts w:asciiTheme="minorHAnsi" w:hAnsiTheme="minorHAnsi" w:cstheme="minorHAnsi"/>
        </w:rPr>
        <w:t>A.</w:t>
      </w:r>
      <w:proofErr w:type="gramEnd"/>
      <w:r w:rsidRPr="00753A3C">
        <w:rPr>
          <w:rFonts w:asciiTheme="minorHAnsi" w:hAnsiTheme="minorHAnsi" w:cstheme="minorHAnsi"/>
        </w:rPr>
        <w:t xml:space="preserve"> </w:t>
      </w:r>
      <w:proofErr w:type="gramStart"/>
      <w:r w:rsidRPr="00753A3C">
        <w:rPr>
          <w:rFonts w:asciiTheme="minorHAnsi" w:hAnsiTheme="minorHAnsi" w:cstheme="minorHAnsi"/>
        </w:rPr>
        <w:t>számú</w:t>
      </w:r>
      <w:proofErr w:type="gramEnd"/>
      <w:r w:rsidRPr="00753A3C">
        <w:rPr>
          <w:rFonts w:asciiTheme="minorHAnsi" w:hAnsiTheme="minorHAnsi" w:cstheme="minorHAnsi"/>
        </w:rPr>
        <w:t xml:space="preserve"> mellékletének helyébe jelen rendelet 1. számú melléklete lép. </w:t>
      </w:r>
    </w:p>
    <w:p w:rsidR="00753A3C" w:rsidRPr="00753A3C" w:rsidRDefault="00753A3C" w:rsidP="00753A3C">
      <w:pPr>
        <w:ind w:left="750"/>
        <w:contextualSpacing/>
        <w:rPr>
          <w:rFonts w:asciiTheme="minorHAnsi" w:hAnsiTheme="minorHAnsi" w:cstheme="minorHAnsi"/>
        </w:rPr>
      </w:pPr>
    </w:p>
    <w:p w:rsidR="00753A3C" w:rsidRPr="00753A3C" w:rsidRDefault="00753A3C" w:rsidP="00753A3C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II. Fejezet</w:t>
      </w:r>
    </w:p>
    <w:p w:rsidR="00753A3C" w:rsidRPr="00753A3C" w:rsidRDefault="00753A3C" w:rsidP="00753A3C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</w:rPr>
      </w:pPr>
    </w:p>
    <w:p w:rsidR="00753A3C" w:rsidRPr="00753A3C" w:rsidRDefault="00753A3C" w:rsidP="00753A3C">
      <w:pPr>
        <w:numPr>
          <w:ilvl w:val="0"/>
          <w:numId w:val="32"/>
        </w:numPr>
        <w:tabs>
          <w:tab w:val="left" w:pos="0"/>
        </w:tabs>
        <w:suppressAutoHyphens/>
        <w:spacing w:after="20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§</w:t>
      </w:r>
    </w:p>
    <w:p w:rsidR="00753A3C" w:rsidRPr="00753A3C" w:rsidRDefault="00753A3C" w:rsidP="00753A3C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</w:rPr>
      </w:pPr>
    </w:p>
    <w:p w:rsidR="00753A3C" w:rsidRPr="00753A3C" w:rsidRDefault="00753A3C" w:rsidP="00753A3C">
      <w:pPr>
        <w:tabs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</w:rPr>
        <w:t xml:space="preserve">A rendkívüli gyermekvédelmi támogatásokról és a személyes gondoskodás keretében tartozó gyermekjóléti alapellátásokról szóló 19/2008. (IX.18.) számú önkormányzati rendelet (továbbiakban: R.2) </w:t>
      </w:r>
    </w:p>
    <w:p w:rsidR="00753A3C" w:rsidRPr="00753A3C" w:rsidRDefault="00753A3C" w:rsidP="00753A3C">
      <w:pPr>
        <w:contextualSpacing/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</w:rPr>
        <w:t>R.2 2. számú mellékletének helyébe, jelen rendelet 2. számú melléklete lép.</w:t>
      </w:r>
    </w:p>
    <w:p w:rsidR="00753A3C" w:rsidRPr="00753A3C" w:rsidRDefault="00753A3C" w:rsidP="00753A3C">
      <w:pPr>
        <w:contextualSpacing/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III. Fejezet</w:t>
      </w:r>
    </w:p>
    <w:p w:rsidR="00753A3C" w:rsidRPr="00753A3C" w:rsidRDefault="00753A3C" w:rsidP="00753A3C">
      <w:pPr>
        <w:ind w:left="2355"/>
        <w:contextualSpacing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 xml:space="preserve">                                    4 .§</w:t>
      </w:r>
    </w:p>
    <w:p w:rsidR="00753A3C" w:rsidRPr="00753A3C" w:rsidRDefault="00753A3C" w:rsidP="00753A3C">
      <w:pPr>
        <w:rPr>
          <w:rFonts w:asciiTheme="minorHAnsi" w:hAnsiTheme="minorHAnsi" w:cstheme="minorHAnsi"/>
          <w:b/>
        </w:rPr>
      </w:pPr>
    </w:p>
    <w:p w:rsidR="00753A3C" w:rsidRPr="00753A3C" w:rsidRDefault="00753A3C" w:rsidP="00753A3C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Záró rendelkezések</w:t>
      </w:r>
    </w:p>
    <w:p w:rsidR="00753A3C" w:rsidRPr="00753A3C" w:rsidRDefault="00753A3C" w:rsidP="00753A3C">
      <w:pPr>
        <w:tabs>
          <w:tab w:val="left" w:pos="426"/>
        </w:tabs>
        <w:jc w:val="center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numPr>
          <w:ilvl w:val="0"/>
          <w:numId w:val="33"/>
        </w:numPr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</w:rPr>
        <w:t xml:space="preserve">E </w:t>
      </w:r>
      <w:proofErr w:type="gramStart"/>
      <w:r w:rsidRPr="00753A3C">
        <w:rPr>
          <w:rFonts w:asciiTheme="minorHAnsi" w:hAnsiTheme="minorHAnsi" w:cstheme="minorHAnsi"/>
        </w:rPr>
        <w:t>rendelet  2022.</w:t>
      </w:r>
      <w:proofErr w:type="gramEnd"/>
      <w:r w:rsidRPr="00753A3C">
        <w:rPr>
          <w:rFonts w:asciiTheme="minorHAnsi" w:hAnsiTheme="minorHAnsi" w:cstheme="minorHAnsi"/>
        </w:rPr>
        <w:t xml:space="preserve"> augusztus 01-jén lép hatályba.</w:t>
      </w:r>
    </w:p>
    <w:p w:rsidR="00753A3C" w:rsidRPr="00753A3C" w:rsidRDefault="00753A3C" w:rsidP="00753A3C">
      <w:pPr>
        <w:numPr>
          <w:ilvl w:val="0"/>
          <w:numId w:val="33"/>
        </w:numPr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753A3C">
        <w:rPr>
          <w:rFonts w:asciiTheme="minorHAnsi" w:hAnsiTheme="minorHAnsi" w:cstheme="minorHAnsi"/>
        </w:rPr>
        <w:lastRenderedPageBreak/>
        <w:t xml:space="preserve">E </w:t>
      </w:r>
      <w:proofErr w:type="gramStart"/>
      <w:r w:rsidRPr="00753A3C">
        <w:rPr>
          <w:rFonts w:asciiTheme="minorHAnsi" w:hAnsiTheme="minorHAnsi" w:cstheme="minorHAnsi"/>
        </w:rPr>
        <w:t>rendelet  2022.</w:t>
      </w:r>
      <w:proofErr w:type="gramEnd"/>
      <w:r w:rsidRPr="00753A3C">
        <w:rPr>
          <w:rFonts w:asciiTheme="minorHAnsi" w:hAnsiTheme="minorHAnsi" w:cstheme="minorHAnsi"/>
        </w:rPr>
        <w:t xml:space="preserve"> augusztus 02-án hatályát veszti.</w:t>
      </w:r>
    </w:p>
    <w:p w:rsidR="00753A3C" w:rsidRPr="00753A3C" w:rsidRDefault="00753A3C" w:rsidP="00753A3C">
      <w:pPr>
        <w:tabs>
          <w:tab w:val="left" w:pos="426"/>
        </w:tabs>
        <w:ind w:left="567" w:hanging="425"/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center"/>
        <w:rPr>
          <w:rFonts w:asciiTheme="minorHAnsi" w:hAnsiTheme="minorHAnsi" w:cstheme="minorHAnsi"/>
          <w:b/>
          <w:i/>
        </w:rPr>
      </w:pPr>
      <w:r w:rsidRPr="00753A3C">
        <w:rPr>
          <w:rFonts w:asciiTheme="minorHAnsi" w:hAnsiTheme="minorHAnsi" w:cstheme="minorHAnsi"/>
          <w:b/>
          <w:i/>
        </w:rPr>
        <w:t xml:space="preserve">   Czeglédi Gyula</w:t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  <w:t xml:space="preserve">Dr. </w:t>
      </w:r>
      <w:proofErr w:type="spellStart"/>
      <w:r w:rsidRPr="00753A3C">
        <w:rPr>
          <w:rFonts w:asciiTheme="minorHAnsi" w:hAnsiTheme="minorHAnsi" w:cstheme="minorHAnsi"/>
          <w:b/>
          <w:i/>
        </w:rPr>
        <w:t>Korpos</w:t>
      </w:r>
      <w:proofErr w:type="spellEnd"/>
      <w:r w:rsidRPr="00753A3C">
        <w:rPr>
          <w:rFonts w:asciiTheme="minorHAnsi" w:hAnsiTheme="minorHAnsi" w:cstheme="minorHAnsi"/>
          <w:b/>
          <w:i/>
        </w:rPr>
        <w:t xml:space="preserve"> Szabolcs</w:t>
      </w:r>
    </w:p>
    <w:p w:rsidR="00753A3C" w:rsidRPr="00753A3C" w:rsidRDefault="00753A3C" w:rsidP="00753A3C">
      <w:pPr>
        <w:rPr>
          <w:rFonts w:asciiTheme="minorHAnsi" w:hAnsiTheme="minorHAnsi" w:cstheme="minorHAnsi"/>
          <w:b/>
          <w:i/>
        </w:rPr>
      </w:pPr>
      <w:r w:rsidRPr="00753A3C">
        <w:rPr>
          <w:rFonts w:asciiTheme="minorHAnsi" w:hAnsiTheme="minorHAnsi" w:cstheme="minorHAnsi"/>
          <w:b/>
          <w:i/>
        </w:rPr>
        <w:t xml:space="preserve">           </w:t>
      </w:r>
      <w:r w:rsidRPr="00753A3C">
        <w:rPr>
          <w:rFonts w:asciiTheme="minorHAnsi" w:hAnsiTheme="minorHAnsi" w:cstheme="minorHAnsi"/>
          <w:b/>
          <w:i/>
        </w:rPr>
        <w:tab/>
        <w:t xml:space="preserve"> </w:t>
      </w:r>
      <w:proofErr w:type="gramStart"/>
      <w:r w:rsidRPr="00753A3C">
        <w:rPr>
          <w:rFonts w:asciiTheme="minorHAnsi" w:hAnsiTheme="minorHAnsi" w:cstheme="minorHAnsi"/>
          <w:b/>
          <w:i/>
        </w:rPr>
        <w:t>polgármester</w:t>
      </w:r>
      <w:proofErr w:type="gramEnd"/>
      <w:r w:rsidRPr="00753A3C">
        <w:rPr>
          <w:rFonts w:asciiTheme="minorHAnsi" w:hAnsiTheme="minorHAnsi" w:cstheme="minorHAnsi"/>
          <w:b/>
          <w:i/>
        </w:rPr>
        <w:t xml:space="preserve"> </w:t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</w:r>
      <w:r w:rsidRPr="00753A3C">
        <w:rPr>
          <w:rFonts w:asciiTheme="minorHAnsi" w:hAnsiTheme="minorHAnsi" w:cstheme="minorHAnsi"/>
          <w:b/>
          <w:i/>
        </w:rPr>
        <w:tab/>
        <w:t xml:space="preserve">        jegyző</w:t>
      </w:r>
    </w:p>
    <w:p w:rsidR="00753A3C" w:rsidRPr="00753A3C" w:rsidRDefault="00753A3C" w:rsidP="00753A3C">
      <w:pPr>
        <w:rPr>
          <w:rFonts w:asciiTheme="minorHAnsi" w:hAnsiTheme="minorHAnsi" w:cstheme="minorHAnsi"/>
          <w:b/>
        </w:rPr>
      </w:pPr>
    </w:p>
    <w:p w:rsidR="00753A3C" w:rsidRPr="00753A3C" w:rsidRDefault="00753A3C" w:rsidP="00BE5689">
      <w:pPr>
        <w:rPr>
          <w:rFonts w:asciiTheme="minorHAnsi" w:hAnsiTheme="minorHAnsi" w:cstheme="minorHAnsi"/>
          <w:b/>
        </w:rPr>
      </w:pPr>
    </w:p>
    <w:p w:rsidR="00753A3C" w:rsidRPr="00753A3C" w:rsidRDefault="00753A3C" w:rsidP="00753A3C">
      <w:pPr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14. napirend</w:t>
      </w:r>
    </w:p>
    <w:p w:rsidR="00753A3C" w:rsidRPr="00753A3C" w:rsidRDefault="00753A3C" w:rsidP="00753A3C">
      <w:pPr>
        <w:jc w:val="center"/>
        <w:rPr>
          <w:rFonts w:asciiTheme="minorHAnsi" w:hAnsiTheme="minorHAnsi" w:cstheme="minorHAnsi"/>
          <w:b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népkonyha szolgáltatás végzéséhez átadott ingatlanról szóló megállapodás módosításáról és a népkonyha szolgáltatás ellenőrzéséről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104/2022.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támogassa az előterjesztés mellékletében szereplő CÍVIS Szociális Étkezési Központ és Hajdúszoboszló Város Önkormányzata között létrejött ingatlan (4200 Hajdúszoboszló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Gönczy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Pál u. 10-1.) ingyenes használatba adásáról szóló módosított megállapodást.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15. napirend</w:t>
      </w:r>
    </w:p>
    <w:p w:rsidR="00753A3C" w:rsidRPr="00753A3C" w:rsidRDefault="00753A3C" w:rsidP="00753A3C">
      <w:pPr>
        <w:tabs>
          <w:tab w:val="left" w:pos="360"/>
        </w:tabs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közterületek felújításáról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105/2022.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hogy Hajdúszoboszló Város Önkormányzatának Képviselő-testülete támogassa a 2022. évi városi költségvetés közterületek felújítása kerete terhére a felújítási munkák 1. sz. mellékelt szerinti II. ütemének megvalósítását bruttó 12.537.516,- Ft összegben.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Az előterjesztés 1. sz. mellékletében felsorolt munkálatok elvégzésével a Hajdúszoboszlói Városgazdálkodási Nonprofit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.-t bízza meg.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tudomásul veszi a 8. sz. választókörzetben a játszótéri elemek telepítésére jóváhagyott nettó 1.00.7.025,- Ft összeg nettó 1.352.871,- Ft-ra történő megemelését.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spacing w:before="120" w:after="20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16. napirend</w:t>
      </w:r>
    </w:p>
    <w:p w:rsidR="00753A3C" w:rsidRPr="00753A3C" w:rsidRDefault="00753A3C" w:rsidP="00753A3C">
      <w:pPr>
        <w:spacing w:before="120" w:after="20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 Bethlen 98 Kft előkert létesítési kérelméről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106/2022.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Hajdúszoboszló Város Önkormányzatának Képviselő-testülete támogassa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- az előterjesztéshez csatolt településképi véleményezési eljárás keretében kiadott polgármesteri döntésben foglaltak alapján - a Bethlen 98. Kft. részére az Árkád Üzletház és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>a Gambrinus Ház között lévő parkoló (Gólya zug) bal oldalában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vagy a József Attila utca felőli a közterületi járdán 2 db hordó elhelyezésére 5 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terület bérbeadását 2022. szeptember 30-ig az előterjesztéshez csatolt 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dokumentumok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szerinti vendéglátóipari előkert kialakítása céljából.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i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Az előkert területén csak a vonatkozó 12/2019.(IV.25.) számú önkormányzati rendeletben meghatározott eszközök helyezhetők el</w:t>
      </w:r>
      <w:r w:rsidRPr="00753A3C">
        <w:rPr>
          <w:rFonts w:asciiTheme="minorHAnsi" w:eastAsiaTheme="minorHAnsi" w:hAnsiTheme="minorHAnsi" w:cstheme="minorHAnsi"/>
          <w:b/>
          <w:i/>
          <w:lang w:eastAsia="zh-CN"/>
        </w:rPr>
        <w:t>.</w:t>
      </w:r>
      <w:r w:rsidRPr="00753A3C">
        <w:rPr>
          <w:rFonts w:asciiTheme="minorHAnsi" w:eastAsiaTheme="minorHAnsi" w:hAnsiTheme="minorHAnsi" w:cstheme="minorHAnsi"/>
          <w:i/>
          <w:lang w:eastAsia="zh-CN"/>
        </w:rPr>
        <w:t xml:space="preserve">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i/>
          <w:lang w:eastAsia="zh-CN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17.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egyedi kérelemről Szent István parki közterület - használattal kapcsolatban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107/2022.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támogassa a Tóthné Békési Zsuzsa és Tóth Tamás kérelmét arc és testfestés (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>csillámtetoválás és henna), illetve hajfonás tevékenység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céljára a 2022. évben a Szent István parki a napvitorla közelében, 3 m</w:t>
      </w:r>
      <w:r w:rsidRPr="00753A3C">
        <w:rPr>
          <w:rFonts w:asciiTheme="minorHAnsi" w:eastAsiaTheme="minorHAnsi" w:hAnsiTheme="minorHAnsi" w:cstheme="minorHAnsi"/>
          <w:b/>
          <w:vertAlign w:val="superscript"/>
          <w:lang w:eastAsia="en-US"/>
        </w:rPr>
        <w:t>2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-es terület bérbeadásával, 55.000,-Ft/hó bérleti díj ellenében, 2022. július 1. – 2021. augusztus 31. közötti időszakra vonatkozóan.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BE5689" w:rsidRDefault="00BE5689" w:rsidP="00BE568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BE5689" w:rsidRPr="00753A3C" w:rsidRDefault="00BE5689" w:rsidP="00BE568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spacing w:before="120"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18. napirend</w:t>
      </w:r>
    </w:p>
    <w:p w:rsidR="00753A3C" w:rsidRPr="00753A3C" w:rsidRDefault="00753A3C" w:rsidP="00753A3C">
      <w:pPr>
        <w:spacing w:before="120"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a Debreceni út -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Tessedik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Sámuel utca csomópontban közvilágítás kiépítésére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108/2022.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támogassa, hogy a Debreceni útfél –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Tessedik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Sámuel utcák csomópontjában,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Tessedik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Sámuel utca felőli részén 2 db napelemes kandeláber kerüljön telepítésre a közlekedés biztonsága érdekében. A kivitelezési munkálatokkal a Hajdúszoboszlói Nonprofit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Zrt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>.-t bízza meg, melynek várható költségeire 1.800.000,-Ft keretösszeget biztosít a 2022. évi városi költségvetés általános tartalék kerete terhére.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Default="00753A3C" w:rsidP="00753A3C">
      <w:pPr>
        <w:spacing w:before="120"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BE5689" w:rsidRPr="00753A3C" w:rsidRDefault="00BE5689" w:rsidP="00753A3C">
      <w:pPr>
        <w:spacing w:before="120"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spacing w:before="120"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lastRenderedPageBreak/>
        <w:t>19.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Hajdúszoboszlói Változások Háza - szenvedélybetegek és hajléktalanok nappali ellátása című pályázat benyújtásáról és a 71/2022. (III. 24.) képviselő-testületi határozat végrehajtásáról</w:t>
      </w:r>
    </w:p>
    <w:p w:rsidR="00753A3C" w:rsidRPr="00753A3C" w:rsidRDefault="00753A3C" w:rsidP="00753A3C">
      <w:pPr>
        <w:jc w:val="both"/>
        <w:rPr>
          <w:rFonts w:asciiTheme="minorHAnsi" w:hAnsiTheme="minorHAnsi" w:cstheme="minorHAnsi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109/2022.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 hogy Hajdúszoboszló Város Önkormányzatának Képviselő-testülete elfogadja „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Hajdúszoboszlói Változások Háza - szenvedélybetegek és hajléktalanok nappali ellátása” című pályázat benyújtásáról szóló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 előterjesztést. 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proofErr w:type="gramStart"/>
      <w:r w:rsidRPr="00753A3C">
        <w:rPr>
          <w:rFonts w:asciiTheme="minorHAnsi" w:eastAsiaTheme="minorHAnsi" w:hAnsiTheme="minorHAnsi" w:cstheme="minorHAnsi"/>
          <w:b/>
          <w:lang w:eastAsia="zh-CN"/>
        </w:rPr>
        <w:t>Projekt azonosító</w:t>
      </w:r>
      <w:proofErr w:type="gramEnd"/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 száma: TOP_PLUSZ-3.3.2-21-HB1-2022-00012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megvalósítási helyszínének pontos címe: 4200 Hajdúszoboszló, Dózsa György utca 7. (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zh-CN"/>
        </w:rPr>
        <w:t>hrsz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: 882) 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teljes költsége: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>100 millió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Az igényelt támogatási összeg: 100 millió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Hajdúszoboszló Város Önkormányzatának Képviselő-testülete a pályázathoz szükséges megalapozó 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zh-CN"/>
        </w:rPr>
        <w:t>dokumentum</w:t>
      </w:r>
      <w:proofErr w:type="gramEnd"/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 elkészítésére legfeljebb bruttó 1,5 M Ft keretösszeget biztosít a 2022. évi városi költségvetés 14.sz. melléklet (felújítások) 9/ÖK sora (Szociális nappali ellátások kialakításának költsége) terhére.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20.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gyalogátkelőhelyek kijelölési tervének elkészítéséről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110/2022.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támogatja a Kabai útfélen, a Tesco és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Aldi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Áruházak közötti szakaszon, az Ady Endre utcán, a Manókert óvoda környékén, kijelölt gyalogos átkelőhelyek tervezését, amelyhez a 2022. évi városi költségvetés tartalék kerete terhére bruttó 3.000.000,- Ft pénzügyi forrást biztosít.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21.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VP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Leader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pályázat előleg igényléséről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111/2022. (VI. 29.) PGB határozat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Hajdúszoboszló Város Önkormányzatának Képviselő-testülete elfogadja a tájékoztatást, támogatja a projekt megvalósulását, az előlegkérelemhez szükséges adatok és kötelezettségek vállalását. 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címe: Külterületi kerékpárút karbantartását szolgáló kistraktor beszerzése Hajdúszoboszlón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megvalósítási helyszínének pontos címe: -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lastRenderedPageBreak/>
        <w:t>A projekt megvalósítási helyszínének helyrajzi száma: 0350/18 Hajdúszoboszló külterület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felhívás száma: VP6-19.2.1-40-5-21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összes költsége: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>30 632400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 projekt elszámolható költsége: 30 165421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Az önerő mértéke: 1 975 252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Az igényelt támogatási összeg: 28657 150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Az elnyert támogatási összeg: 28657 148 Ft</w:t>
      </w:r>
    </w:p>
    <w:p w:rsidR="00753A3C" w:rsidRPr="00753A3C" w:rsidRDefault="00753A3C" w:rsidP="00753A3C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753A3C">
        <w:rPr>
          <w:rFonts w:asciiTheme="minorHAnsi" w:eastAsia="Calibri" w:hAnsiTheme="minorHAnsi" w:cstheme="minorHAnsi"/>
          <w:b/>
          <w:lang w:eastAsia="en-US"/>
        </w:rPr>
        <w:t xml:space="preserve">Hajdúszoboszló Város Önkormányzatának Képviselő-testületet kinyilatkozza, hogy a projekt megvalósításához szükséges önerő a 2022. évi városi költségvetésben rendelkezésre áll. </w:t>
      </w:r>
    </w:p>
    <w:p w:rsidR="00753A3C" w:rsidRPr="00753A3C" w:rsidRDefault="00753A3C" w:rsidP="00753A3C">
      <w:pPr>
        <w:jc w:val="both"/>
        <w:rPr>
          <w:rFonts w:asciiTheme="minorHAnsi" w:eastAsia="Calibri" w:hAnsiTheme="minorHAnsi" w:cstheme="minorHAnsi"/>
          <w:b/>
          <w:lang w:eastAsia="zh-CN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22.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Traffibox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telepítésével kapcsolatosan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112/2022.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Hajdúszoboszló Város Önkormányzatának Képviselő-testülete támogassa a Dózsa György út 49. sz. ingatlan előtt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traffibox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kihelyezését, amelynek kialakításához (elektromos áram biztosítása, mérőhely kialakítása, a 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en-US"/>
        </w:rPr>
        <w:t>traffiboxot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megfigyelő térfigyelő kamera és abból a jel továbbításához szükséges eszközök telepítése)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5 millió Ft keretösszeget biztosít 2022. évi városi költségvetés tartalékkerete terhére.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BE5689" w:rsidRDefault="00753A3C" w:rsidP="00BE5689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="00BE568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BE5689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BE5689" w:rsidRDefault="00BE5689" w:rsidP="00BE5689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E5689" w:rsidRPr="00BE5689" w:rsidRDefault="00BE5689" w:rsidP="00BE5689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23.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Tájékoztatás TOP PLUSZ Turisztikai pályázatra benyújtott 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koncepcióról</w:t>
      </w:r>
      <w:proofErr w:type="gramEnd"/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113/2022.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</w:t>
      </w: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Önkormányzatának Képviselő-testülete elfogadja a „Négyévszakos játszóház építése Hajdúszoboszlón” című, TOP-Plusz-1.1.3-21 pályázati felhívásra benyújtott támogatási kérelemről szóló tájékoztatót.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E5689" w:rsidRDefault="00BE5689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E5689" w:rsidRDefault="00BE5689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E5689" w:rsidRDefault="00BE5689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E5689" w:rsidRPr="00753A3C" w:rsidRDefault="00BE5689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lastRenderedPageBreak/>
        <w:t>24.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a Mező utca felújításával kapcsolatosan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114/2022.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Hajdúszoboszló Város Önkormányzatának Pénzügyi és Gazdasági Bizottsága támogatja, hogy Hajdúszoboszló Város Önkormányzatának Képviselő – testület támogassa a Mező utca fejlesztésének megkezdését a már benyújtott, el nem bírált, „Önkormányzati feladatellátást szolgáló fejlesztések” hazai forrású pályázat eredményétől függetlenül.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A Képviselő – testület támogatja, hogy a 2022. évi városi költségvetésben e célra elkülönített forráshoz még szükséges 40 M Ft összeget a Nagyhegyes – Hús Kft. visszatérítendő támogatásként az Önkormányzat részére biztosítsa abban az esetben, ha az állami támogatás nem valósul meg, melynek futamideje legfeljebb 5 év lehet.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A Képviselő – testület kötelezettséget vállal arra, hogy a következő évek költségvetéseiben tervezi kiadásai között a támogatás visszafizetését a teljes futamidő alatt.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A Képviselő – testület felkéri a Jegyzőt a támogatással kapcsolatos </w:t>
      </w:r>
      <w:proofErr w:type="gram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dokumentumok</w:t>
      </w:r>
      <w:proofErr w:type="gram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előkészítésére, felhatalmazza a Polgármestert azok aláírására.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25.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energiaköltségek csökkentésére irányuló javaslatról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115/2022.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Hajdúszoboszló Város Önkormányzatának Képviselő – testülete elfogadja az előterjesztésben javasolt intézkedéseket az energiafelhasználás mérséklése érdekében, és energetikai audit elkészítésére 3.175.000 Ft – </w:t>
      </w:r>
      <w:proofErr w:type="spellStart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ot</w:t>
      </w:r>
      <w:proofErr w:type="spellEnd"/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különít el, az általános tartalék terhére. 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26. napirend</w:t>
      </w: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Előterjesztés innovatív vízgazdálkodási módszerek integrált gyakorlati alkalmazása vízgyűjtő szinten önkormányzati 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en-US"/>
        </w:rPr>
        <w:t>koordinációval című</w:t>
      </w:r>
      <w:proofErr w:type="gramEnd"/>
      <w:r w:rsidRPr="00753A3C">
        <w:rPr>
          <w:rFonts w:asciiTheme="minorHAnsi" w:eastAsiaTheme="minorHAnsi" w:hAnsiTheme="minorHAnsi" w:cstheme="minorHAnsi"/>
          <w:b/>
          <w:lang w:eastAsia="en-US"/>
        </w:rPr>
        <w:t xml:space="preserve"> pályázati felhívásról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116/2022. (VI. 29.) PGB határozat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Hajdúszoboszló Város Önkormányzatának Pénzügyi és Gazdasági Bizottsága támogatja, hogy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>Hajdúszoboszló Város Önkormányzatának Képviselő-testülete az Európai Uniós által működtetett  LIFE Program Éghajlat-politikai Alprogramja keretében LIFE20 CCA/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zh-CN"/>
        </w:rPr>
        <w:t>HU</w:t>
      </w:r>
      <w:proofErr w:type="gramEnd"/>
      <w:r w:rsidRPr="00753A3C">
        <w:rPr>
          <w:rFonts w:asciiTheme="minorHAnsi" w:eastAsiaTheme="minorHAnsi" w:hAnsiTheme="minorHAnsi" w:cstheme="minorHAnsi"/>
          <w:b/>
          <w:lang w:eastAsia="zh-CN"/>
        </w:rPr>
        <w:t>/001604 azonosítószámú „Innovatív vízgazdálkodási módszerek integrált gyakorlati alkalmazása vízgyűjtő szinten önkormányzati koordinációval” című LIFE LOGOS 4 WATERS projektre pályázatot nyújtson be.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lastRenderedPageBreak/>
        <w:t>A pályázat kedvezőbb elbírálása érdekében vállalja a 6%-</w:t>
      </w:r>
      <w:proofErr w:type="spellStart"/>
      <w:r w:rsidRPr="00753A3C">
        <w:rPr>
          <w:rFonts w:asciiTheme="minorHAnsi" w:eastAsiaTheme="minorHAnsi" w:hAnsiTheme="minorHAnsi" w:cstheme="minorHAnsi"/>
          <w:b/>
          <w:lang w:eastAsia="zh-CN"/>
        </w:rPr>
        <w:t>os</w:t>
      </w:r>
      <w:proofErr w:type="spellEnd"/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 önerő biztosítását. 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A pályázat teljes költsége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>(bruttó)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 xml:space="preserve"> 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>3.725.000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Igényelt támogatás összege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>(bruttó)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>3.500.000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 xml:space="preserve">Önerő mértéke 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>(bruttó</w:t>
      </w:r>
      <w:proofErr w:type="gramStart"/>
      <w:r w:rsidRPr="00753A3C">
        <w:rPr>
          <w:rFonts w:asciiTheme="minorHAnsi" w:eastAsiaTheme="minorHAnsi" w:hAnsiTheme="minorHAnsi" w:cstheme="minorHAnsi"/>
          <w:b/>
          <w:lang w:eastAsia="zh-CN"/>
        </w:rPr>
        <w:t>)</w:t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</w:r>
      <w:r w:rsidRPr="00753A3C">
        <w:rPr>
          <w:rFonts w:asciiTheme="minorHAnsi" w:eastAsiaTheme="minorHAnsi" w:hAnsiTheme="minorHAnsi" w:cstheme="minorHAnsi"/>
          <w:b/>
          <w:lang w:eastAsia="zh-CN"/>
        </w:rPr>
        <w:tab/>
        <w:t xml:space="preserve">   225.</w:t>
      </w:r>
      <w:proofErr w:type="gramEnd"/>
      <w:r w:rsidRPr="00753A3C">
        <w:rPr>
          <w:rFonts w:asciiTheme="minorHAnsi" w:eastAsiaTheme="minorHAnsi" w:hAnsiTheme="minorHAnsi" w:cstheme="minorHAnsi"/>
          <w:b/>
          <w:lang w:eastAsia="zh-CN"/>
        </w:rPr>
        <w:t>000 Ft</w:t>
      </w: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</w:p>
    <w:p w:rsidR="00753A3C" w:rsidRPr="00753A3C" w:rsidRDefault="00753A3C" w:rsidP="00753A3C">
      <w:pPr>
        <w:suppressAutoHyphens/>
        <w:jc w:val="both"/>
        <w:rPr>
          <w:rFonts w:asciiTheme="minorHAnsi" w:eastAsiaTheme="minorHAnsi" w:hAnsiTheme="minorHAnsi" w:cstheme="minorHAnsi"/>
          <w:b/>
          <w:lang w:eastAsia="zh-CN"/>
        </w:rPr>
      </w:pPr>
      <w:r w:rsidRPr="00753A3C">
        <w:rPr>
          <w:rFonts w:asciiTheme="minorHAnsi" w:eastAsiaTheme="minorHAnsi" w:hAnsiTheme="minorHAnsi" w:cstheme="minorHAnsi"/>
          <w:b/>
          <w:lang w:eastAsia="zh-CN"/>
        </w:rPr>
        <w:t>Hajdúszoboszló Város Önkormányzatának Képviselő-testülete a pályázathoz szükséges önerőt, bruttó 225.000 Ft-ot a 2022. évi városi költségvetés Tartalék, pályázati tartalék keret terhére biztosítja.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2022. június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53A3C">
        <w:rPr>
          <w:rFonts w:asciiTheme="minorHAnsi" w:eastAsiaTheme="minorHAnsi" w:hAnsiTheme="minorHAnsi" w:cstheme="minorHAnsi"/>
          <w:color w:val="000000"/>
          <w:lang w:eastAsia="en-US"/>
        </w:rPr>
        <w:tab/>
        <w:t>bizottsági elnök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numPr>
          <w:ilvl w:val="0"/>
          <w:numId w:val="37"/>
        </w:num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753A3C">
        <w:rPr>
          <w:rFonts w:asciiTheme="minorHAnsi" w:eastAsiaTheme="minorHAnsi" w:hAnsiTheme="minorHAnsi" w:cstheme="minorHAnsi"/>
          <w:b/>
          <w:color w:val="000000"/>
          <w:lang w:eastAsia="en-US"/>
        </w:rPr>
        <w:t>napirend</w:t>
      </w:r>
    </w:p>
    <w:p w:rsidR="00753A3C" w:rsidRPr="00753A3C" w:rsidRDefault="00753A3C" w:rsidP="00753A3C">
      <w:pPr>
        <w:ind w:left="360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753A3C" w:rsidRPr="00753A3C" w:rsidRDefault="00753A3C" w:rsidP="00753A3C">
      <w:pPr>
        <w:shd w:val="clear" w:color="auto" w:fill="FFFFFF"/>
        <w:suppressAutoHyphens/>
        <w:jc w:val="center"/>
        <w:outlineLvl w:val="3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Előterjesztés biztosítás felülvizsgálatáról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hAnsiTheme="minorHAnsi" w:cstheme="minorHAnsi"/>
          <w:b/>
        </w:rPr>
      </w:pPr>
      <w:r w:rsidRPr="00753A3C">
        <w:rPr>
          <w:rFonts w:asciiTheme="minorHAnsi" w:hAnsiTheme="minorHAnsi" w:cstheme="minorHAnsi"/>
          <w:b/>
        </w:rPr>
        <w:t>117/2022. (VI. 29.) PGB határozat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53A3C">
        <w:rPr>
          <w:rFonts w:asciiTheme="minorHAnsi" w:eastAsiaTheme="minorHAnsi" w:hAnsiTheme="minorHAnsi" w:cstheme="minorHAnsi"/>
          <w:b/>
          <w:lang w:eastAsia="en-US"/>
        </w:rPr>
        <w:t>Hajdúszoboszló Város Önkormányzata Pénzügyi és Gazdasági Bizottsága kéri, hogy a Polgármesteri Hivatal Gazdasági Irodája a 2023. évtől érvényes biztosítás pályázati felhívását terjessze a Pénzügyi és Gazdasági Bizottság elé.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Határidő</w:t>
      </w:r>
      <w:r w:rsidRPr="00753A3C">
        <w:rPr>
          <w:rFonts w:asciiTheme="minorHAnsi" w:eastAsiaTheme="minorHAnsi" w:hAnsiTheme="minorHAnsi" w:cstheme="minorHAnsi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2022. szeptember 30.</w:t>
      </w:r>
    </w:p>
    <w:p w:rsidR="00753A3C" w:rsidRPr="00753A3C" w:rsidRDefault="00753A3C" w:rsidP="00753A3C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53A3C">
        <w:rPr>
          <w:rFonts w:asciiTheme="minorHAnsi" w:eastAsiaTheme="minorHAnsi" w:hAnsiTheme="minorHAnsi" w:cstheme="minorHAnsi"/>
          <w:u w:val="single"/>
          <w:lang w:eastAsia="en-US"/>
        </w:rPr>
        <w:t>Felelős</w:t>
      </w:r>
      <w:r w:rsidRPr="00753A3C">
        <w:rPr>
          <w:rFonts w:asciiTheme="minorHAnsi" w:eastAsiaTheme="minorHAnsi" w:hAnsiTheme="minorHAnsi" w:cstheme="minorHAnsi"/>
          <w:u w:val="single"/>
          <w:lang w:eastAsia="en-US"/>
        </w:rPr>
        <w:tab/>
      </w:r>
      <w:r w:rsidRPr="00753A3C">
        <w:rPr>
          <w:rFonts w:asciiTheme="minorHAnsi" w:eastAsiaTheme="minorHAnsi" w:hAnsiTheme="minorHAnsi" w:cstheme="minorHAnsi"/>
          <w:u w:val="single"/>
          <w:lang w:eastAsia="en-US"/>
        </w:rPr>
        <w:tab/>
        <w:t>:</w:t>
      </w:r>
      <w:r w:rsidRPr="00753A3C">
        <w:rPr>
          <w:rFonts w:asciiTheme="minorHAnsi" w:eastAsiaTheme="minorHAnsi" w:hAnsiTheme="minorHAnsi" w:cstheme="minorHAnsi"/>
          <w:lang w:eastAsia="en-US"/>
        </w:rPr>
        <w:t xml:space="preserve"> jegyző</w:t>
      </w:r>
    </w:p>
    <w:p w:rsidR="00753A3C" w:rsidRDefault="00753A3C" w:rsidP="008538DC">
      <w:pPr>
        <w:jc w:val="both"/>
        <w:rPr>
          <w:rFonts w:eastAsiaTheme="minorHAnsi"/>
          <w:sz w:val="16"/>
          <w:lang w:eastAsia="en-US"/>
        </w:rPr>
      </w:pPr>
    </w:p>
    <w:p w:rsidR="00BE5689" w:rsidRDefault="00BE5689" w:rsidP="008538DC">
      <w:pPr>
        <w:jc w:val="both"/>
        <w:rPr>
          <w:rFonts w:eastAsiaTheme="minorHAnsi"/>
          <w:sz w:val="16"/>
          <w:lang w:eastAsia="en-US"/>
        </w:rPr>
      </w:pPr>
    </w:p>
    <w:p w:rsidR="001B7992" w:rsidRDefault="001B7992" w:rsidP="00E85333">
      <w:pPr>
        <w:jc w:val="both"/>
        <w:rPr>
          <w:rFonts w:eastAsiaTheme="minorHAnsi"/>
          <w:lang w:eastAsia="en-US"/>
        </w:rPr>
      </w:pPr>
    </w:p>
    <w:p w:rsidR="00CA1C15" w:rsidRPr="00CA1C15" w:rsidRDefault="00CA1C15" w:rsidP="00CA1C15">
      <w:pPr>
        <w:jc w:val="both"/>
        <w:rPr>
          <w:szCs w:val="22"/>
          <w:lang w:eastAsia="en-US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  <w:proofErr w:type="spellStart"/>
      <w:r w:rsidRPr="00CA1C15">
        <w:rPr>
          <w:b/>
          <w:szCs w:val="22"/>
        </w:rPr>
        <w:t>K.m.f</w:t>
      </w:r>
      <w:proofErr w:type="spellEnd"/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ind w:firstLine="708"/>
        <w:rPr>
          <w:b/>
          <w:szCs w:val="22"/>
        </w:rPr>
      </w:pPr>
      <w:r w:rsidRPr="00CA1C15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CA1C15" w:rsidRPr="00CA1C15" w:rsidRDefault="00CA1C15" w:rsidP="00CA1C15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 w:rsidRPr="00CA1C15">
        <w:rPr>
          <w:b/>
          <w:i/>
          <w:szCs w:val="22"/>
        </w:rPr>
        <w:t>bizottsági</w:t>
      </w:r>
      <w:proofErr w:type="gramEnd"/>
      <w:r w:rsidRPr="00CA1C15">
        <w:rPr>
          <w:b/>
          <w:i/>
          <w:szCs w:val="22"/>
        </w:rPr>
        <w:t xml:space="preserve"> elnök</w:t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>
        <w:rPr>
          <w:b/>
          <w:i/>
          <w:szCs w:val="22"/>
        </w:rPr>
        <w:t xml:space="preserve">   </w:t>
      </w:r>
      <w:r w:rsidRPr="00CA1C15">
        <w:rPr>
          <w:b/>
          <w:i/>
          <w:szCs w:val="22"/>
        </w:rPr>
        <w:t>bizottsági tag</w:t>
      </w: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Default="00CA1C15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554048" w:rsidRDefault="00554048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BE5689">
        <w:t>július 12.</w:t>
      </w: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1B7992" w:rsidRDefault="001B7992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F97607" w:rsidP="000635CA">
      <w:pPr>
        <w:jc w:val="both"/>
      </w:pPr>
      <w:r>
        <w:t>Molnár Edit Erika</w:t>
      </w:r>
      <w:r w:rsidR="001B7992">
        <w:t xml:space="preserve"> </w:t>
      </w:r>
      <w:proofErr w:type="spellStart"/>
      <w:r w:rsidR="001B7992">
        <w:t>sk</w:t>
      </w:r>
      <w:proofErr w:type="spellEnd"/>
      <w:r>
        <w:t>.</w:t>
      </w:r>
      <w:bookmarkStart w:id="0" w:name="_GoBack"/>
      <w:bookmarkEnd w:id="0"/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</w:t>
      </w:r>
      <w:r w:rsidR="00F97607">
        <w:rPr>
          <w:i/>
        </w:rPr>
        <w:t xml:space="preserve">    </w:t>
      </w:r>
      <w:r>
        <w:rPr>
          <w:i/>
        </w:rPr>
        <w:t xml:space="preserve">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C8062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29" w:rsidRDefault="003C4529" w:rsidP="00C8062F">
      <w:r>
        <w:separator/>
      </w:r>
    </w:p>
  </w:endnote>
  <w:endnote w:type="continuationSeparator" w:id="0">
    <w:p w:rsidR="003C4529" w:rsidRDefault="003C4529" w:rsidP="00C8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29" w:rsidRDefault="003C4529" w:rsidP="00C8062F">
      <w:r>
        <w:separator/>
      </w:r>
    </w:p>
  </w:footnote>
  <w:footnote w:type="continuationSeparator" w:id="0">
    <w:p w:rsidR="003C4529" w:rsidRDefault="003C4529" w:rsidP="00C8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848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53A3C" w:rsidRPr="00C8062F" w:rsidRDefault="00753A3C">
        <w:pPr>
          <w:pStyle w:val="lfej"/>
          <w:jc w:val="center"/>
          <w:rPr>
            <w:sz w:val="22"/>
          </w:rPr>
        </w:pPr>
        <w:r w:rsidRPr="00C8062F">
          <w:rPr>
            <w:sz w:val="22"/>
          </w:rPr>
          <w:fldChar w:fldCharType="begin"/>
        </w:r>
        <w:r w:rsidRPr="00C8062F">
          <w:rPr>
            <w:sz w:val="22"/>
          </w:rPr>
          <w:instrText>PAGE   \* MERGEFORMAT</w:instrText>
        </w:r>
        <w:r w:rsidRPr="00C8062F">
          <w:rPr>
            <w:sz w:val="22"/>
          </w:rPr>
          <w:fldChar w:fldCharType="separate"/>
        </w:r>
        <w:r w:rsidR="00F97607">
          <w:rPr>
            <w:noProof/>
            <w:sz w:val="22"/>
          </w:rPr>
          <w:t>17</w:t>
        </w:r>
        <w:r w:rsidRPr="00C8062F">
          <w:rPr>
            <w:sz w:val="22"/>
          </w:rPr>
          <w:fldChar w:fldCharType="end"/>
        </w:r>
      </w:p>
    </w:sdtContent>
  </w:sdt>
  <w:p w:rsidR="00753A3C" w:rsidRDefault="00753A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688"/>
      </v:shape>
    </w:pict>
  </w:numPicBullet>
  <w:abstractNum w:abstractNumId="0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067"/>
    <w:multiLevelType w:val="hybridMultilevel"/>
    <w:tmpl w:val="68308668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EC8"/>
    <w:multiLevelType w:val="hybridMultilevel"/>
    <w:tmpl w:val="C2EC7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D3880"/>
    <w:multiLevelType w:val="hybridMultilevel"/>
    <w:tmpl w:val="360E110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8116B"/>
    <w:multiLevelType w:val="hybridMultilevel"/>
    <w:tmpl w:val="3C9ECBF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32C77"/>
    <w:multiLevelType w:val="hybridMultilevel"/>
    <w:tmpl w:val="00EA6980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E6"/>
    <w:multiLevelType w:val="hybridMultilevel"/>
    <w:tmpl w:val="2EA4D3F6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40EE"/>
    <w:multiLevelType w:val="hybridMultilevel"/>
    <w:tmpl w:val="4510D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31B67"/>
    <w:multiLevelType w:val="hybridMultilevel"/>
    <w:tmpl w:val="C97C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045B4"/>
    <w:multiLevelType w:val="hybridMultilevel"/>
    <w:tmpl w:val="08946B2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0A7B"/>
    <w:multiLevelType w:val="hybridMultilevel"/>
    <w:tmpl w:val="7E60C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06460B"/>
    <w:multiLevelType w:val="hybridMultilevel"/>
    <w:tmpl w:val="A9FA508A"/>
    <w:lvl w:ilvl="0" w:tplc="93BC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E78"/>
    <w:multiLevelType w:val="hybridMultilevel"/>
    <w:tmpl w:val="3C9ECBF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51FF6"/>
    <w:multiLevelType w:val="hybridMultilevel"/>
    <w:tmpl w:val="4F8C303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D4165"/>
    <w:multiLevelType w:val="hybridMultilevel"/>
    <w:tmpl w:val="68308668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35"/>
  </w:num>
  <w:num w:numId="8">
    <w:abstractNumId w:val="29"/>
  </w:num>
  <w:num w:numId="9">
    <w:abstractNumId w:val="5"/>
  </w:num>
  <w:num w:numId="10">
    <w:abstractNumId w:val="25"/>
  </w:num>
  <w:num w:numId="11">
    <w:abstractNumId w:val="30"/>
  </w:num>
  <w:num w:numId="12">
    <w:abstractNumId w:val="21"/>
  </w:num>
  <w:num w:numId="13">
    <w:abstractNumId w:val="20"/>
  </w:num>
  <w:num w:numId="14">
    <w:abstractNumId w:val="13"/>
  </w:num>
  <w:num w:numId="15">
    <w:abstractNumId w:val="0"/>
  </w:num>
  <w:num w:numId="16">
    <w:abstractNumId w:val="19"/>
  </w:num>
  <w:num w:numId="17">
    <w:abstractNumId w:val="3"/>
  </w:num>
  <w:num w:numId="18">
    <w:abstractNumId w:val="7"/>
  </w:num>
  <w:num w:numId="19">
    <w:abstractNumId w:val="26"/>
  </w:num>
  <w:num w:numId="20">
    <w:abstractNumId w:val="34"/>
  </w:num>
  <w:num w:numId="21">
    <w:abstractNumId w:val="14"/>
  </w:num>
  <w:num w:numId="22">
    <w:abstractNumId w:val="12"/>
  </w:num>
  <w:num w:numId="23">
    <w:abstractNumId w:val="32"/>
  </w:num>
  <w:num w:numId="24">
    <w:abstractNumId w:val="6"/>
  </w:num>
  <w:num w:numId="25">
    <w:abstractNumId w:val="27"/>
  </w:num>
  <w:num w:numId="26">
    <w:abstractNumId w:val="36"/>
  </w:num>
  <w:num w:numId="27">
    <w:abstractNumId w:val="28"/>
  </w:num>
  <w:num w:numId="28">
    <w:abstractNumId w:val="24"/>
  </w:num>
  <w:num w:numId="29">
    <w:abstractNumId w:val="33"/>
  </w:num>
  <w:num w:numId="30">
    <w:abstractNumId w:val="31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6"/>
  </w:num>
  <w:num w:numId="35">
    <w:abstractNumId w:val="22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635CA"/>
    <w:rsid w:val="000A6438"/>
    <w:rsid w:val="001510A1"/>
    <w:rsid w:val="0018200F"/>
    <w:rsid w:val="001B7992"/>
    <w:rsid w:val="001F5EAC"/>
    <w:rsid w:val="00206D53"/>
    <w:rsid w:val="00290682"/>
    <w:rsid w:val="002C1ACA"/>
    <w:rsid w:val="002E72BF"/>
    <w:rsid w:val="00312484"/>
    <w:rsid w:val="00370E82"/>
    <w:rsid w:val="003773A5"/>
    <w:rsid w:val="00381EC1"/>
    <w:rsid w:val="003C209C"/>
    <w:rsid w:val="003C4529"/>
    <w:rsid w:val="004847D8"/>
    <w:rsid w:val="004D6060"/>
    <w:rsid w:val="00554048"/>
    <w:rsid w:val="005654D3"/>
    <w:rsid w:val="005F6FEF"/>
    <w:rsid w:val="00654660"/>
    <w:rsid w:val="006A0D98"/>
    <w:rsid w:val="007356BA"/>
    <w:rsid w:val="00745893"/>
    <w:rsid w:val="00751863"/>
    <w:rsid w:val="00753A3C"/>
    <w:rsid w:val="00762719"/>
    <w:rsid w:val="007A5C87"/>
    <w:rsid w:val="007B6675"/>
    <w:rsid w:val="008538DC"/>
    <w:rsid w:val="0092566E"/>
    <w:rsid w:val="009D2EC0"/>
    <w:rsid w:val="00A144A2"/>
    <w:rsid w:val="00A56716"/>
    <w:rsid w:val="00AD4BC2"/>
    <w:rsid w:val="00AE26D7"/>
    <w:rsid w:val="00B75742"/>
    <w:rsid w:val="00BE5689"/>
    <w:rsid w:val="00C24671"/>
    <w:rsid w:val="00C32166"/>
    <w:rsid w:val="00C4574E"/>
    <w:rsid w:val="00C8062F"/>
    <w:rsid w:val="00CA1C15"/>
    <w:rsid w:val="00CB196A"/>
    <w:rsid w:val="00CC3C2F"/>
    <w:rsid w:val="00CF7A9B"/>
    <w:rsid w:val="00D6429B"/>
    <w:rsid w:val="00D73334"/>
    <w:rsid w:val="00DF5BFA"/>
    <w:rsid w:val="00E53602"/>
    <w:rsid w:val="00E85333"/>
    <w:rsid w:val="00F51585"/>
    <w:rsid w:val="00F97607"/>
    <w:rsid w:val="00FA53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6FEF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8538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38D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38D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nhideWhenUsed/>
    <w:rsid w:val="00C806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806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538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53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3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8538DC"/>
  </w:style>
  <w:style w:type="character" w:styleId="Oldalszm">
    <w:name w:val="page number"/>
    <w:basedOn w:val="Bekezdsalapbettpusa"/>
    <w:rsid w:val="008538DC"/>
  </w:style>
  <w:style w:type="paragraph" w:styleId="Listaszerbekezds">
    <w:name w:val="List Paragraph"/>
    <w:basedOn w:val="Norml"/>
    <w:uiPriority w:val="34"/>
    <w:qFormat/>
    <w:rsid w:val="00853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8538DC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8538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538DC"/>
    <w:rPr>
      <w:b/>
      <w:bCs/>
    </w:rPr>
  </w:style>
  <w:style w:type="character" w:styleId="Kiemels">
    <w:name w:val="Emphasis"/>
    <w:basedOn w:val="Bekezdsalapbettpusa"/>
    <w:uiPriority w:val="20"/>
    <w:qFormat/>
    <w:rsid w:val="008538DC"/>
    <w:rPr>
      <w:b/>
      <w:bCs/>
      <w:i w:val="0"/>
      <w:iCs w:val="0"/>
    </w:rPr>
  </w:style>
  <w:style w:type="character" w:customStyle="1" w:styleId="st1">
    <w:name w:val="st1"/>
    <w:basedOn w:val="Bekezdsalapbettpusa"/>
    <w:rsid w:val="008538DC"/>
  </w:style>
  <w:style w:type="paragraph" w:styleId="Szvegtrzs3">
    <w:name w:val="Body Text 3"/>
    <w:basedOn w:val="Norml"/>
    <w:link w:val="Szvegtrzs3Char"/>
    <w:rsid w:val="008538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538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538D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538DC"/>
  </w:style>
  <w:style w:type="paragraph" w:styleId="Szvegtrzsbehzssal">
    <w:name w:val="Body Text Indent"/>
    <w:basedOn w:val="Norml"/>
    <w:link w:val="SzvegtrzsbehzssalChar"/>
    <w:rsid w:val="008538DC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8538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8538DC"/>
    <w:rPr>
      <w:color w:val="0000FF"/>
      <w:u w:val="single"/>
    </w:rPr>
  </w:style>
  <w:style w:type="paragraph" w:styleId="Vltozat">
    <w:name w:val="Revision"/>
    <w:hidden/>
    <w:uiPriority w:val="99"/>
    <w:semiHidden/>
    <w:rsid w:val="008538DC"/>
    <w:pPr>
      <w:spacing w:after="0" w:line="240" w:lineRule="auto"/>
    </w:pPr>
  </w:style>
  <w:style w:type="paragraph" w:customStyle="1" w:styleId="Standard">
    <w:name w:val="Standard"/>
    <w:rsid w:val="0085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8538DC"/>
    <w:pPr>
      <w:numPr>
        <w:numId w:val="10"/>
      </w:numPr>
    </w:pPr>
  </w:style>
  <w:style w:type="numbering" w:customStyle="1" w:styleId="WWNum4">
    <w:name w:val="WWNum4"/>
    <w:basedOn w:val="Nemlista"/>
    <w:rsid w:val="008538DC"/>
    <w:pPr>
      <w:numPr>
        <w:numId w:val="11"/>
      </w:numPr>
    </w:pPr>
  </w:style>
  <w:style w:type="paragraph" w:styleId="NormlWeb">
    <w:name w:val="Normal (Web)"/>
    <w:basedOn w:val="Norml"/>
    <w:uiPriority w:val="99"/>
    <w:unhideWhenUsed/>
    <w:rsid w:val="008538DC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538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853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85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85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538DC"/>
  </w:style>
  <w:style w:type="paragraph" w:customStyle="1" w:styleId="Char11">
    <w:name w:val="Char1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8538DC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8538DC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8538DC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8538D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8538DC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8538DC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8538D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538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8538DC"/>
  </w:style>
  <w:style w:type="paragraph" w:customStyle="1" w:styleId="xmsonormal">
    <w:name w:val="x_msonormal"/>
    <w:basedOn w:val="Norml"/>
    <w:rsid w:val="008538DC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8538DC"/>
  </w:style>
  <w:style w:type="character" w:customStyle="1" w:styleId="sitemapcurrent1">
    <w:name w:val="sitemap_current1"/>
    <w:basedOn w:val="Bekezdsalapbettpusa"/>
    <w:rsid w:val="008538DC"/>
    <w:rPr>
      <w:vanish/>
      <w:webHidden w:val="0"/>
      <w:specVanish w:val="0"/>
    </w:rPr>
  </w:style>
  <w:style w:type="paragraph" w:customStyle="1" w:styleId="NoSpacing1">
    <w:name w:val="No Spacing1"/>
    <w:rsid w:val="008538D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753A3C"/>
  </w:style>
  <w:style w:type="numbering" w:customStyle="1" w:styleId="WWNum21">
    <w:name w:val="WWNum21"/>
    <w:basedOn w:val="Nemlista"/>
    <w:rsid w:val="00753A3C"/>
    <w:pPr>
      <w:numPr>
        <w:numId w:val="1"/>
      </w:numPr>
    </w:pPr>
  </w:style>
  <w:style w:type="numbering" w:customStyle="1" w:styleId="WWNum41">
    <w:name w:val="WWNum41"/>
    <w:basedOn w:val="Nemlista"/>
    <w:rsid w:val="00753A3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4184</Words>
  <Characters>28877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20</cp:revision>
  <cp:lastPrinted>2022-02-08T15:00:00Z</cp:lastPrinted>
  <dcterms:created xsi:type="dcterms:W3CDTF">2022-01-06T13:38:00Z</dcterms:created>
  <dcterms:modified xsi:type="dcterms:W3CDTF">2022-08-10T14:35:00Z</dcterms:modified>
</cp:coreProperties>
</file>